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B2F9" w14:textId="1AD2B58F" w:rsidR="00655F39" w:rsidRPr="00F343CD" w:rsidRDefault="3667D8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43C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34E12" w:rsidRPr="00F343C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34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6F0">
        <w:rPr>
          <w:rFonts w:ascii="Times New Roman" w:hAnsi="Times New Roman" w:cs="Times New Roman"/>
          <w:b/>
          <w:bCs/>
          <w:sz w:val="28"/>
          <w:szCs w:val="28"/>
        </w:rPr>
        <w:t>FBE</w:t>
      </w:r>
      <w:r w:rsidRPr="00F343CD">
        <w:rPr>
          <w:rFonts w:ascii="Times New Roman" w:hAnsi="Times New Roman" w:cs="Times New Roman"/>
          <w:b/>
          <w:bCs/>
          <w:sz w:val="28"/>
          <w:szCs w:val="28"/>
        </w:rPr>
        <w:t xml:space="preserve"> Teaching</w:t>
      </w:r>
      <w:r w:rsidR="000A16F0">
        <w:rPr>
          <w:rFonts w:ascii="Times New Roman" w:hAnsi="Times New Roman" w:cs="Times New Roman"/>
          <w:b/>
          <w:bCs/>
          <w:sz w:val="28"/>
          <w:szCs w:val="28"/>
        </w:rPr>
        <w:t xml:space="preserve"> Excellence</w:t>
      </w:r>
      <w:r w:rsidRPr="00F343CD">
        <w:rPr>
          <w:rFonts w:ascii="Times New Roman" w:hAnsi="Times New Roman" w:cs="Times New Roman"/>
          <w:b/>
          <w:bCs/>
          <w:sz w:val="28"/>
          <w:szCs w:val="28"/>
        </w:rPr>
        <w:t xml:space="preserve"> Awards</w:t>
      </w:r>
      <w:r w:rsidR="00410D28" w:rsidRPr="00F343CD">
        <w:rPr>
          <w:rFonts w:ascii="Times New Roman" w:hAnsi="Times New Roman" w:cs="Times New Roman"/>
        </w:rPr>
        <w:br/>
      </w:r>
      <w:r w:rsidRPr="00F343CD">
        <w:rPr>
          <w:rFonts w:ascii="Times New Roman" w:hAnsi="Times New Roman" w:cs="Times New Roman"/>
          <w:b/>
          <w:bCs/>
          <w:sz w:val="28"/>
          <w:szCs w:val="28"/>
        </w:rPr>
        <w:t xml:space="preserve">Faculty of Business and Economics </w:t>
      </w:r>
    </w:p>
    <w:p w14:paraId="5A63D298" w14:textId="3DB72C99" w:rsidR="00410D28" w:rsidRPr="00F343CD" w:rsidRDefault="005B1927" w:rsidP="002A6C4B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 xml:space="preserve">Within the Faculty of Business and Economics (FBE), teaching excellence is recognised with the following annual awards: </w:t>
      </w:r>
    </w:p>
    <w:p w14:paraId="24944639" w14:textId="41E630BB" w:rsidR="002C5976" w:rsidRPr="00F343CD" w:rsidRDefault="7595AF07" w:rsidP="002C5976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b/>
          <w:bCs/>
          <w:sz w:val="24"/>
          <w:szCs w:val="24"/>
        </w:rPr>
        <w:t xml:space="preserve">Dean’s Excellence </w:t>
      </w:r>
      <w:r w:rsidR="0B3279A6" w:rsidRPr="00F343CD">
        <w:rPr>
          <w:rFonts w:ascii="Times New Roman" w:hAnsi="Times New Roman" w:cs="Times New Roman"/>
          <w:b/>
          <w:bCs/>
          <w:sz w:val="24"/>
          <w:szCs w:val="24"/>
        </w:rPr>
        <w:t xml:space="preserve">Award </w:t>
      </w:r>
      <w:r w:rsidRPr="00F343CD">
        <w:rPr>
          <w:rFonts w:ascii="Times New Roman" w:hAnsi="Times New Roman" w:cs="Times New Roman"/>
          <w:b/>
          <w:bCs/>
          <w:sz w:val="24"/>
          <w:szCs w:val="24"/>
        </w:rPr>
        <w:t xml:space="preserve">in Tutoring </w:t>
      </w:r>
      <w:r w:rsidR="002C5976" w:rsidRPr="00F343CD">
        <w:rPr>
          <w:rFonts w:ascii="Times New Roman" w:hAnsi="Times New Roman" w:cs="Times New Roman"/>
        </w:rPr>
        <w:br/>
      </w:r>
      <w:r w:rsidRPr="00F343CD">
        <w:rPr>
          <w:rFonts w:ascii="Times New Roman" w:hAnsi="Times New Roman" w:cs="Times New Roman"/>
          <w:sz w:val="24"/>
          <w:szCs w:val="24"/>
        </w:rPr>
        <w:t>T</w:t>
      </w:r>
      <w:r w:rsidR="7D0D257C" w:rsidRPr="00F343CD">
        <w:rPr>
          <w:rFonts w:ascii="Times New Roman" w:hAnsi="Times New Roman" w:cs="Times New Roman"/>
          <w:sz w:val="24"/>
          <w:szCs w:val="24"/>
        </w:rPr>
        <w:t>his award recog</w:t>
      </w:r>
      <w:r w:rsidR="0FD2ACC3" w:rsidRPr="00F343CD">
        <w:rPr>
          <w:rFonts w:ascii="Times New Roman" w:hAnsi="Times New Roman" w:cs="Times New Roman"/>
          <w:sz w:val="24"/>
          <w:szCs w:val="24"/>
        </w:rPr>
        <w:t xml:space="preserve">nises </w:t>
      </w:r>
      <w:r w:rsidR="5CB7EFB4" w:rsidRPr="00F343CD">
        <w:rPr>
          <w:rFonts w:ascii="Times New Roman" w:hAnsi="Times New Roman" w:cs="Times New Roman"/>
          <w:sz w:val="24"/>
          <w:szCs w:val="24"/>
        </w:rPr>
        <w:t xml:space="preserve">the </w:t>
      </w:r>
      <w:r w:rsidR="2FB050F2" w:rsidRPr="00F343CD">
        <w:rPr>
          <w:rFonts w:ascii="Times New Roman" w:hAnsi="Times New Roman" w:cs="Times New Roman"/>
          <w:sz w:val="24"/>
          <w:szCs w:val="24"/>
        </w:rPr>
        <w:t>achievement of our tutors. T</w:t>
      </w:r>
      <w:r w:rsidRPr="00F343CD">
        <w:rPr>
          <w:rFonts w:ascii="Times New Roman" w:hAnsi="Times New Roman" w:cs="Times New Roman"/>
          <w:sz w:val="24"/>
          <w:szCs w:val="24"/>
        </w:rPr>
        <w:t>hose who have been tutoring for at least two semesters or are currently tutoring for their second semester within FBE are eligible. Past recipients may not re-apply for this award</w:t>
      </w:r>
      <w:r w:rsidR="7D1C3255" w:rsidRPr="00F343CD">
        <w:rPr>
          <w:rFonts w:ascii="Times New Roman" w:hAnsi="Times New Roman" w:cs="Times New Roman"/>
          <w:sz w:val="24"/>
          <w:szCs w:val="24"/>
        </w:rPr>
        <w:t>.</w:t>
      </w:r>
      <w:r w:rsidRPr="00F34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6B83F" w14:textId="36E8589D" w:rsidR="002C5976" w:rsidRPr="00F343CD" w:rsidRDefault="7595AF07" w:rsidP="16EF69CA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b/>
          <w:bCs/>
          <w:sz w:val="24"/>
          <w:szCs w:val="24"/>
        </w:rPr>
        <w:t xml:space="preserve">Carol Johnston Outstanding </w:t>
      </w:r>
      <w:r w:rsidR="435E59D9" w:rsidRPr="00F343CD">
        <w:rPr>
          <w:rFonts w:ascii="Times New Roman" w:hAnsi="Times New Roman" w:cs="Times New Roman"/>
          <w:b/>
          <w:bCs/>
          <w:sz w:val="24"/>
          <w:szCs w:val="24"/>
        </w:rPr>
        <w:t xml:space="preserve">Early Career </w:t>
      </w:r>
      <w:r w:rsidRPr="00F343CD">
        <w:rPr>
          <w:rFonts w:ascii="Times New Roman" w:hAnsi="Times New Roman" w:cs="Times New Roman"/>
          <w:b/>
          <w:bCs/>
          <w:sz w:val="24"/>
          <w:szCs w:val="24"/>
        </w:rPr>
        <w:t>Educator</w:t>
      </w:r>
      <w:r w:rsidR="002C5976" w:rsidRPr="00F343CD">
        <w:rPr>
          <w:rFonts w:ascii="Times New Roman" w:hAnsi="Times New Roman" w:cs="Times New Roman"/>
        </w:rPr>
        <w:br/>
      </w:r>
      <w:r w:rsidRPr="00F343CD">
        <w:rPr>
          <w:rFonts w:ascii="Times New Roman" w:hAnsi="Times New Roman" w:cs="Times New Roman"/>
          <w:sz w:val="24"/>
          <w:szCs w:val="24"/>
        </w:rPr>
        <w:t>T</w:t>
      </w:r>
      <w:r w:rsidR="0FD2ACC3" w:rsidRPr="00F343CD">
        <w:rPr>
          <w:rFonts w:ascii="Times New Roman" w:hAnsi="Times New Roman" w:cs="Times New Roman"/>
          <w:sz w:val="24"/>
          <w:szCs w:val="24"/>
        </w:rPr>
        <w:t>his award recognises</w:t>
      </w:r>
      <w:r w:rsidR="7F78B81E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42B1CF5F" w:rsidRPr="00F343CD">
        <w:rPr>
          <w:rFonts w:ascii="Times New Roman" w:hAnsi="Times New Roman" w:cs="Times New Roman"/>
          <w:sz w:val="24"/>
          <w:szCs w:val="24"/>
        </w:rPr>
        <w:t>exceptional</w:t>
      </w:r>
      <w:r w:rsidRPr="00F343CD">
        <w:rPr>
          <w:rFonts w:ascii="Times New Roman" w:hAnsi="Times New Roman" w:cs="Times New Roman"/>
          <w:sz w:val="24"/>
          <w:szCs w:val="24"/>
        </w:rPr>
        <w:t xml:space="preserve"> teaching</w:t>
      </w:r>
      <w:r w:rsidR="656B727B" w:rsidRPr="00F343CD">
        <w:rPr>
          <w:rFonts w:ascii="Times New Roman" w:hAnsi="Times New Roman" w:cs="Times New Roman"/>
          <w:sz w:val="24"/>
          <w:szCs w:val="24"/>
        </w:rPr>
        <w:t xml:space="preserve"> by an early career academic</w:t>
      </w:r>
      <w:r w:rsidR="268C4276" w:rsidRPr="00F343CD">
        <w:rPr>
          <w:rFonts w:ascii="Times New Roman" w:hAnsi="Times New Roman" w:cs="Times New Roman"/>
          <w:sz w:val="24"/>
          <w:szCs w:val="24"/>
        </w:rPr>
        <w:t>.</w:t>
      </w:r>
      <w:r w:rsidR="656B727B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69A51B53" w:rsidRPr="00F343CD">
        <w:rPr>
          <w:rFonts w:ascii="Times New Roman" w:hAnsi="Times New Roman" w:cs="Times New Roman"/>
          <w:sz w:val="24"/>
          <w:szCs w:val="24"/>
        </w:rPr>
        <w:t xml:space="preserve"> Academics with less than 5 years (</w:t>
      </w:r>
      <w:r w:rsidR="0567F05D" w:rsidRPr="00F343CD">
        <w:rPr>
          <w:rFonts w:ascii="Times New Roman" w:hAnsi="Times New Roman" w:cs="Times New Roman"/>
          <w:sz w:val="24"/>
          <w:szCs w:val="24"/>
        </w:rPr>
        <w:t xml:space="preserve">FTE) </w:t>
      </w:r>
      <w:r w:rsidR="69A51B53" w:rsidRPr="00F343CD">
        <w:rPr>
          <w:rFonts w:ascii="Times New Roman" w:hAnsi="Times New Roman" w:cs="Times New Roman"/>
          <w:sz w:val="24"/>
          <w:szCs w:val="24"/>
        </w:rPr>
        <w:t>teaching experience in higher education</w:t>
      </w:r>
      <w:r w:rsidRPr="00F343CD">
        <w:rPr>
          <w:rFonts w:ascii="Times New Roman" w:hAnsi="Times New Roman" w:cs="Times New Roman"/>
          <w:sz w:val="24"/>
          <w:szCs w:val="24"/>
        </w:rPr>
        <w:t xml:space="preserve"> may </w:t>
      </w:r>
      <w:r w:rsidR="56D06F42" w:rsidRPr="00F343CD">
        <w:rPr>
          <w:rFonts w:ascii="Times New Roman" w:hAnsi="Times New Roman" w:cs="Times New Roman"/>
          <w:sz w:val="24"/>
          <w:szCs w:val="24"/>
        </w:rPr>
        <w:t xml:space="preserve">apply with the support of </w:t>
      </w:r>
      <w:r w:rsidRPr="00F343CD">
        <w:rPr>
          <w:rFonts w:ascii="Times New Roman" w:hAnsi="Times New Roman" w:cs="Times New Roman"/>
          <w:sz w:val="24"/>
          <w:szCs w:val="24"/>
        </w:rPr>
        <w:t xml:space="preserve">their Head of Department. </w:t>
      </w:r>
      <w:r w:rsidR="4F809212" w:rsidRPr="00F34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723EE" w14:textId="0A9C6158" w:rsidR="002C5976" w:rsidRPr="00F343CD" w:rsidRDefault="4E95F563" w:rsidP="002C5976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b/>
          <w:bCs/>
          <w:sz w:val="24"/>
          <w:szCs w:val="24"/>
        </w:rPr>
        <w:t>Teaching and Learning Innovation Award (individual or team)</w:t>
      </w:r>
      <w:r w:rsidR="7595AF07" w:rsidRPr="00F343CD">
        <w:rPr>
          <w:rFonts w:ascii="Times New Roman" w:hAnsi="Times New Roman" w:cs="Times New Roman"/>
        </w:rPr>
        <w:br/>
      </w:r>
      <w:r w:rsidR="74062AB2" w:rsidRPr="00F343CD">
        <w:rPr>
          <w:rFonts w:ascii="Times New Roman" w:hAnsi="Times New Roman" w:cs="Times New Roman"/>
          <w:sz w:val="24"/>
          <w:szCs w:val="24"/>
        </w:rPr>
        <w:t>This award recognise</w:t>
      </w:r>
      <w:r w:rsidR="7F956DBA" w:rsidRPr="00F343CD">
        <w:rPr>
          <w:rFonts w:ascii="Times New Roman" w:hAnsi="Times New Roman" w:cs="Times New Roman"/>
          <w:sz w:val="24"/>
          <w:szCs w:val="24"/>
        </w:rPr>
        <w:t xml:space="preserve">s </w:t>
      </w:r>
      <w:r w:rsidRPr="00F343CD">
        <w:rPr>
          <w:rFonts w:ascii="Times New Roman" w:hAnsi="Times New Roman" w:cs="Times New Roman"/>
          <w:sz w:val="24"/>
          <w:szCs w:val="24"/>
        </w:rPr>
        <w:t xml:space="preserve">innovative teaching and learning practices </w:t>
      </w:r>
      <w:r w:rsidR="7F956DBA" w:rsidRPr="00F343CD">
        <w:rPr>
          <w:rFonts w:ascii="Times New Roman" w:hAnsi="Times New Roman" w:cs="Times New Roman"/>
          <w:sz w:val="24"/>
          <w:szCs w:val="24"/>
        </w:rPr>
        <w:t>which have</w:t>
      </w:r>
      <w:r w:rsidRPr="00F343CD">
        <w:rPr>
          <w:rFonts w:ascii="Times New Roman" w:hAnsi="Times New Roman" w:cs="Times New Roman"/>
          <w:sz w:val="24"/>
          <w:szCs w:val="24"/>
        </w:rPr>
        <w:t xml:space="preserve"> improve</w:t>
      </w:r>
      <w:r w:rsidR="7F956DBA" w:rsidRPr="00F343CD">
        <w:rPr>
          <w:rFonts w:ascii="Times New Roman" w:hAnsi="Times New Roman" w:cs="Times New Roman"/>
          <w:sz w:val="24"/>
          <w:szCs w:val="24"/>
        </w:rPr>
        <w:t>d</w:t>
      </w:r>
      <w:r w:rsidRPr="00F343CD">
        <w:rPr>
          <w:rFonts w:ascii="Times New Roman" w:hAnsi="Times New Roman" w:cs="Times New Roman"/>
          <w:sz w:val="24"/>
          <w:szCs w:val="24"/>
        </w:rPr>
        <w:t xml:space="preserve"> student experiences and </w:t>
      </w:r>
      <w:r w:rsidR="7F956DBA" w:rsidRPr="00F343CD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F343CD">
        <w:rPr>
          <w:rFonts w:ascii="Times New Roman" w:hAnsi="Times New Roman" w:cs="Times New Roman"/>
          <w:sz w:val="24"/>
          <w:szCs w:val="24"/>
        </w:rPr>
        <w:t>outcomes.</w:t>
      </w:r>
      <w:r w:rsidR="74062AB2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7F956DBA" w:rsidRPr="00F343CD">
        <w:rPr>
          <w:rFonts w:ascii="Times New Roman" w:hAnsi="Times New Roman" w:cs="Times New Roman"/>
          <w:sz w:val="24"/>
          <w:szCs w:val="24"/>
        </w:rPr>
        <w:t xml:space="preserve">It </w:t>
      </w:r>
      <w:r w:rsidR="74062AB2" w:rsidRPr="00F343CD">
        <w:rPr>
          <w:rFonts w:ascii="Times New Roman" w:hAnsi="Times New Roman" w:cs="Times New Roman"/>
          <w:sz w:val="24"/>
          <w:szCs w:val="24"/>
        </w:rPr>
        <w:t xml:space="preserve">is open to </w:t>
      </w:r>
      <w:r w:rsidR="054C3E87" w:rsidRPr="00F343CD">
        <w:rPr>
          <w:rFonts w:ascii="Times New Roman" w:hAnsi="Times New Roman" w:cs="Times New Roman"/>
          <w:sz w:val="24"/>
          <w:szCs w:val="24"/>
        </w:rPr>
        <w:t>individual</w:t>
      </w:r>
      <w:r w:rsidR="74062AB2" w:rsidRPr="00F343CD">
        <w:rPr>
          <w:rFonts w:ascii="Times New Roman" w:hAnsi="Times New Roman" w:cs="Times New Roman"/>
          <w:sz w:val="24"/>
          <w:szCs w:val="24"/>
        </w:rPr>
        <w:t xml:space="preserve"> teaching academics</w:t>
      </w:r>
      <w:r w:rsidR="359E9CBB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36162DFA" w:rsidRPr="00F343CD">
        <w:rPr>
          <w:rFonts w:ascii="Times New Roman" w:hAnsi="Times New Roman" w:cs="Times New Roman"/>
          <w:sz w:val="24"/>
          <w:szCs w:val="24"/>
        </w:rPr>
        <w:t>or</w:t>
      </w:r>
      <w:r w:rsidR="315CD2B4" w:rsidRPr="00F343CD">
        <w:rPr>
          <w:rFonts w:ascii="Times New Roman" w:hAnsi="Times New Roman" w:cs="Times New Roman"/>
          <w:sz w:val="24"/>
          <w:szCs w:val="24"/>
        </w:rPr>
        <w:t xml:space="preserve"> teaching team</w:t>
      </w:r>
      <w:r w:rsidR="7A55B3DF" w:rsidRPr="00F343CD">
        <w:rPr>
          <w:rFonts w:ascii="Times New Roman" w:hAnsi="Times New Roman" w:cs="Times New Roman"/>
          <w:sz w:val="24"/>
          <w:szCs w:val="24"/>
        </w:rPr>
        <w:t>s</w:t>
      </w:r>
      <w:r w:rsidR="7F956DBA" w:rsidRPr="00F343CD">
        <w:rPr>
          <w:rFonts w:ascii="Times New Roman" w:hAnsi="Times New Roman" w:cs="Times New Roman"/>
          <w:sz w:val="24"/>
          <w:szCs w:val="24"/>
        </w:rPr>
        <w:t>.</w:t>
      </w:r>
    </w:p>
    <w:p w14:paraId="763F4DD5" w14:textId="64E5C07A" w:rsidR="009A06AD" w:rsidRPr="00F343CD" w:rsidRDefault="4E95F563" w:rsidP="000205FB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b/>
          <w:bCs/>
          <w:sz w:val="24"/>
          <w:szCs w:val="24"/>
        </w:rPr>
        <w:t xml:space="preserve">Ross Williams Career Achievement Award </w:t>
      </w:r>
      <w:r w:rsidR="002C5976" w:rsidRPr="00F343CD">
        <w:rPr>
          <w:rFonts w:ascii="Times New Roman" w:hAnsi="Times New Roman" w:cs="Times New Roman"/>
          <w:sz w:val="24"/>
          <w:szCs w:val="24"/>
        </w:rPr>
        <w:br/>
      </w:r>
      <w:r w:rsidRPr="00F343CD">
        <w:rPr>
          <w:rFonts w:ascii="Times New Roman" w:hAnsi="Times New Roman" w:cs="Times New Roman"/>
          <w:sz w:val="24"/>
          <w:szCs w:val="24"/>
        </w:rPr>
        <w:t>T</w:t>
      </w:r>
      <w:r w:rsidR="52B8B67C" w:rsidRPr="00F343CD">
        <w:rPr>
          <w:rFonts w:ascii="Times New Roman" w:hAnsi="Times New Roman" w:cs="Times New Roman"/>
          <w:sz w:val="24"/>
          <w:szCs w:val="24"/>
        </w:rPr>
        <w:t>his award recognises t</w:t>
      </w:r>
      <w:r w:rsidRPr="00F343CD">
        <w:rPr>
          <w:rFonts w:ascii="Times New Roman" w:hAnsi="Times New Roman" w:cs="Times New Roman"/>
          <w:sz w:val="24"/>
          <w:szCs w:val="24"/>
        </w:rPr>
        <w:t xml:space="preserve">hose who have </w:t>
      </w:r>
      <w:r w:rsidR="24C8FFF9" w:rsidRPr="00F343CD">
        <w:rPr>
          <w:rFonts w:ascii="Times New Roman" w:hAnsi="Times New Roman" w:cs="Times New Roman"/>
          <w:sz w:val="24"/>
          <w:szCs w:val="24"/>
        </w:rPr>
        <w:t xml:space="preserve">made a sustained contribution to student learning in </w:t>
      </w:r>
      <w:r w:rsidRPr="00F343CD">
        <w:rPr>
          <w:rFonts w:ascii="Times New Roman" w:hAnsi="Times New Roman" w:cs="Times New Roman"/>
          <w:sz w:val="24"/>
          <w:szCs w:val="24"/>
        </w:rPr>
        <w:t xml:space="preserve">FBE for at least seven years. </w:t>
      </w:r>
      <w:r w:rsidR="72BC2CC2" w:rsidRPr="00F343CD">
        <w:rPr>
          <w:rFonts w:ascii="Times New Roman" w:hAnsi="Times New Roman" w:cs="Times New Roman"/>
          <w:sz w:val="24"/>
          <w:szCs w:val="24"/>
        </w:rPr>
        <w:t xml:space="preserve">Nominations may </w:t>
      </w:r>
      <w:r w:rsidR="03806629" w:rsidRPr="00F343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be submitted to the relevant Head of Department for support </w:t>
      </w:r>
      <w:r w:rsidR="60A9A2E8" w:rsidRPr="00F343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through s</w:t>
      </w:r>
      <w:r w:rsidR="03806629" w:rsidRPr="00F343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elf-nomination</w:t>
      </w:r>
      <w:r w:rsidR="17F67E8A" w:rsidRPr="00F343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or by another member of faculty</w:t>
      </w:r>
      <w:r w:rsidR="0B1A6874" w:rsidRPr="00F343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7E25D667" w:rsidRPr="00F343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Past recipients of this award are not eligible</w:t>
      </w:r>
      <w:r w:rsidR="0051FF9B" w:rsidRPr="00F343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 reapply.</w:t>
      </w:r>
      <w:r w:rsidR="7E25D667" w:rsidRPr="00F343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20C3C460" w14:textId="7F7CEA8E" w:rsidR="000205FB" w:rsidRPr="00F343CD" w:rsidRDefault="000205FB" w:rsidP="000205F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343CD">
        <w:rPr>
          <w:rFonts w:ascii="Times New Roman" w:hAnsi="Times New Roman" w:cs="Times New Roman"/>
          <w:i/>
          <w:iCs/>
          <w:sz w:val="24"/>
          <w:szCs w:val="24"/>
        </w:rPr>
        <w:t>Award Criteria</w:t>
      </w:r>
    </w:p>
    <w:p w14:paraId="11515E82" w14:textId="7A479C05" w:rsidR="000205FB" w:rsidRPr="00F343CD" w:rsidRDefault="0DAE12F2" w:rsidP="000205FB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 xml:space="preserve">In alignment with the </w:t>
      </w:r>
      <w:r w:rsidRPr="00F343CD">
        <w:rPr>
          <w:rFonts w:ascii="Times New Roman" w:hAnsi="Times New Roman" w:cs="Times New Roman"/>
          <w:i/>
          <w:iCs/>
          <w:sz w:val="24"/>
          <w:szCs w:val="24"/>
        </w:rPr>
        <w:t>University of Melbourne Teaching Excellence Awards</w:t>
      </w:r>
      <w:r w:rsidRPr="00F343CD">
        <w:rPr>
          <w:rFonts w:ascii="Times New Roman" w:hAnsi="Times New Roman" w:cs="Times New Roman"/>
          <w:sz w:val="24"/>
          <w:szCs w:val="24"/>
        </w:rPr>
        <w:t xml:space="preserve">, </w:t>
      </w:r>
      <w:r w:rsidR="6E8A360E" w:rsidRPr="00F343CD">
        <w:rPr>
          <w:rFonts w:ascii="Times New Roman" w:hAnsi="Times New Roman" w:cs="Times New Roman"/>
          <w:sz w:val="24"/>
          <w:szCs w:val="24"/>
        </w:rPr>
        <w:t xml:space="preserve">applicants </w:t>
      </w:r>
      <w:r w:rsidRPr="00F343CD">
        <w:rPr>
          <w:rFonts w:ascii="Times New Roman" w:hAnsi="Times New Roman" w:cs="Times New Roman"/>
          <w:sz w:val="24"/>
          <w:szCs w:val="24"/>
        </w:rPr>
        <w:t xml:space="preserve">should provide evidence </w:t>
      </w:r>
      <w:r w:rsidR="6692EC32" w:rsidRPr="00F343CD">
        <w:rPr>
          <w:rFonts w:ascii="Times New Roman" w:hAnsi="Times New Roman" w:cs="Times New Roman"/>
          <w:sz w:val="24"/>
          <w:szCs w:val="24"/>
        </w:rPr>
        <w:t>of their teaching excellence</w:t>
      </w:r>
      <w:r w:rsidR="37AEBF05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38BA74B2" w:rsidRPr="00F343CD">
        <w:rPr>
          <w:rFonts w:ascii="Times New Roman" w:hAnsi="Times New Roman" w:cs="Times New Roman"/>
          <w:sz w:val="24"/>
          <w:szCs w:val="24"/>
        </w:rPr>
        <w:t>that address</w:t>
      </w:r>
      <w:r w:rsidR="4EB6E79A" w:rsidRPr="00F343CD">
        <w:rPr>
          <w:rFonts w:ascii="Times New Roman" w:hAnsi="Times New Roman" w:cs="Times New Roman"/>
          <w:sz w:val="24"/>
          <w:szCs w:val="24"/>
        </w:rPr>
        <w:t xml:space="preserve">es </w:t>
      </w:r>
      <w:r w:rsidR="38BA74B2" w:rsidRPr="00F343CD">
        <w:rPr>
          <w:rFonts w:ascii="Times New Roman" w:hAnsi="Times New Roman" w:cs="Times New Roman"/>
          <w:sz w:val="24"/>
          <w:szCs w:val="24"/>
        </w:rPr>
        <w:t>one of the following criteria:</w:t>
      </w:r>
    </w:p>
    <w:p w14:paraId="79A36D93" w14:textId="77777777" w:rsidR="000205FB" w:rsidRPr="00F343CD" w:rsidRDefault="000205FB" w:rsidP="000205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Approaches to learning and teaching that influence, motivate and inspire students to learn</w:t>
      </w:r>
    </w:p>
    <w:p w14:paraId="0DAFA421" w14:textId="35C6833F" w:rsidR="000205FB" w:rsidRPr="00F343CD" w:rsidRDefault="0DAE12F2" w:rsidP="000205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 xml:space="preserve">Development </w:t>
      </w:r>
      <w:r w:rsidR="29D3AFEB" w:rsidRPr="00F343CD">
        <w:rPr>
          <w:rFonts w:ascii="Times New Roman" w:hAnsi="Times New Roman" w:cs="Times New Roman"/>
          <w:sz w:val="24"/>
          <w:szCs w:val="24"/>
        </w:rPr>
        <w:t>of</w:t>
      </w:r>
      <w:r w:rsidRPr="00F343CD">
        <w:rPr>
          <w:rFonts w:ascii="Times New Roman" w:hAnsi="Times New Roman" w:cs="Times New Roman"/>
          <w:sz w:val="24"/>
          <w:szCs w:val="24"/>
        </w:rPr>
        <w:t xml:space="preserve"> curricula and resources that reflect a command of the field</w:t>
      </w:r>
    </w:p>
    <w:p w14:paraId="2638460E" w14:textId="77777777" w:rsidR="000205FB" w:rsidRPr="00F343CD" w:rsidRDefault="000205FB" w:rsidP="000205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Approaches to assessment and feedback that foster independent learning</w:t>
      </w:r>
    </w:p>
    <w:p w14:paraId="57E4462D" w14:textId="77777777" w:rsidR="000205FB" w:rsidRPr="00F343CD" w:rsidRDefault="000205FB" w:rsidP="000205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Respect and support for the development of students as individuals</w:t>
      </w:r>
    </w:p>
    <w:p w14:paraId="6B6503F0" w14:textId="77777777" w:rsidR="000205FB" w:rsidRPr="00F343CD" w:rsidRDefault="000205FB" w:rsidP="000205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Scholarly activities that have influenced and enhanced learning and teaching</w:t>
      </w:r>
    </w:p>
    <w:p w14:paraId="3AEBCDEB" w14:textId="0684F914" w:rsidR="00655F39" w:rsidRPr="00F343CD" w:rsidRDefault="00655F39" w:rsidP="00A530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343CD">
        <w:rPr>
          <w:rFonts w:ascii="Times New Roman" w:hAnsi="Times New Roman" w:cs="Times New Roman"/>
          <w:i/>
          <w:iCs/>
          <w:sz w:val="24"/>
          <w:szCs w:val="24"/>
        </w:rPr>
        <w:t>Key Dates</w:t>
      </w:r>
    </w:p>
    <w:p w14:paraId="246A7F6F" w14:textId="77777777" w:rsidR="000A16F0" w:rsidRDefault="1A70911E" w:rsidP="009A06AD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 xml:space="preserve">Nominations open: </w:t>
      </w:r>
      <w:r w:rsidR="00AC083B" w:rsidRPr="00F343CD">
        <w:rPr>
          <w:rFonts w:ascii="Times New Roman" w:hAnsi="Times New Roman" w:cs="Times New Roman"/>
          <w:sz w:val="24"/>
          <w:szCs w:val="24"/>
        </w:rPr>
        <w:t>Mon</w:t>
      </w:r>
      <w:r w:rsidRPr="00F343CD">
        <w:rPr>
          <w:rFonts w:ascii="Times New Roman" w:hAnsi="Times New Roman" w:cs="Times New Roman"/>
          <w:sz w:val="24"/>
          <w:szCs w:val="24"/>
        </w:rPr>
        <w:t>day</w:t>
      </w:r>
      <w:r w:rsidR="078D8641" w:rsidRPr="00F343CD">
        <w:rPr>
          <w:rFonts w:ascii="Times New Roman" w:hAnsi="Times New Roman" w:cs="Times New Roman"/>
          <w:sz w:val="24"/>
          <w:szCs w:val="24"/>
        </w:rPr>
        <w:t xml:space="preserve">, </w:t>
      </w:r>
      <w:r w:rsidR="00AC083B" w:rsidRPr="00F343CD">
        <w:rPr>
          <w:rFonts w:ascii="Times New Roman" w:hAnsi="Times New Roman" w:cs="Times New Roman"/>
          <w:sz w:val="24"/>
          <w:szCs w:val="24"/>
        </w:rPr>
        <w:t>11</w:t>
      </w:r>
      <w:r w:rsidRPr="00F343CD">
        <w:rPr>
          <w:rFonts w:ascii="Times New Roman" w:hAnsi="Times New Roman" w:cs="Times New Roman"/>
          <w:sz w:val="24"/>
          <w:szCs w:val="24"/>
        </w:rPr>
        <w:t xml:space="preserve"> August, 202</w:t>
      </w:r>
      <w:r w:rsidR="00AC083B" w:rsidRPr="00F343CD">
        <w:rPr>
          <w:rFonts w:ascii="Times New Roman" w:hAnsi="Times New Roman" w:cs="Times New Roman"/>
          <w:sz w:val="24"/>
          <w:szCs w:val="24"/>
        </w:rPr>
        <w:t>5</w:t>
      </w:r>
      <w:r w:rsidR="00655F39" w:rsidRPr="00F343CD">
        <w:rPr>
          <w:rFonts w:ascii="Times New Roman" w:hAnsi="Times New Roman" w:cs="Times New Roman"/>
        </w:rPr>
        <w:br/>
      </w:r>
      <w:r w:rsidRPr="00F343CD">
        <w:rPr>
          <w:rFonts w:ascii="Times New Roman" w:hAnsi="Times New Roman" w:cs="Times New Roman"/>
          <w:sz w:val="24"/>
          <w:szCs w:val="24"/>
        </w:rPr>
        <w:t>Nomination</w:t>
      </w:r>
      <w:r w:rsidR="2F07FD36" w:rsidRPr="00F343CD">
        <w:rPr>
          <w:rFonts w:ascii="Times New Roman" w:hAnsi="Times New Roman" w:cs="Times New Roman"/>
          <w:sz w:val="24"/>
          <w:szCs w:val="24"/>
        </w:rPr>
        <w:t>s</w:t>
      </w:r>
      <w:r w:rsidRPr="00F343CD">
        <w:rPr>
          <w:rFonts w:ascii="Times New Roman" w:hAnsi="Times New Roman" w:cs="Times New Roman"/>
          <w:sz w:val="24"/>
          <w:szCs w:val="24"/>
        </w:rPr>
        <w:t xml:space="preserve"> close: </w:t>
      </w:r>
      <w:r w:rsidR="00004D24" w:rsidRPr="00F343CD">
        <w:rPr>
          <w:rFonts w:ascii="Times New Roman" w:hAnsi="Times New Roman" w:cs="Times New Roman"/>
          <w:sz w:val="24"/>
          <w:szCs w:val="24"/>
        </w:rPr>
        <w:t>Monday</w:t>
      </w:r>
      <w:r w:rsidRPr="00F343CD">
        <w:rPr>
          <w:rFonts w:ascii="Times New Roman" w:hAnsi="Times New Roman" w:cs="Times New Roman"/>
          <w:sz w:val="24"/>
          <w:szCs w:val="24"/>
        </w:rPr>
        <w:t xml:space="preserve">, </w:t>
      </w:r>
      <w:r w:rsidR="00004D24" w:rsidRPr="00F343CD">
        <w:rPr>
          <w:rFonts w:ascii="Times New Roman" w:hAnsi="Times New Roman" w:cs="Times New Roman"/>
          <w:sz w:val="24"/>
          <w:szCs w:val="24"/>
        </w:rPr>
        <w:t>15</w:t>
      </w:r>
      <w:r w:rsidRPr="00F343CD">
        <w:rPr>
          <w:rFonts w:ascii="Times New Roman" w:hAnsi="Times New Roman" w:cs="Times New Roman"/>
          <w:sz w:val="24"/>
          <w:szCs w:val="24"/>
        </w:rPr>
        <w:t xml:space="preserve"> September, 20</w:t>
      </w:r>
      <w:r w:rsidR="5F806C5C" w:rsidRPr="00F343CD">
        <w:rPr>
          <w:rFonts w:ascii="Times New Roman" w:hAnsi="Times New Roman" w:cs="Times New Roman"/>
          <w:sz w:val="24"/>
          <w:szCs w:val="24"/>
        </w:rPr>
        <w:t>2</w:t>
      </w:r>
      <w:r w:rsidR="00004D24" w:rsidRPr="00F343CD">
        <w:rPr>
          <w:rFonts w:ascii="Times New Roman" w:hAnsi="Times New Roman" w:cs="Times New Roman"/>
          <w:sz w:val="24"/>
          <w:szCs w:val="24"/>
        </w:rPr>
        <w:t>5</w:t>
      </w:r>
      <w:r w:rsidR="00655F39" w:rsidRPr="00F343CD">
        <w:rPr>
          <w:rFonts w:ascii="Times New Roman" w:hAnsi="Times New Roman" w:cs="Times New Roman"/>
        </w:rPr>
        <w:br/>
      </w:r>
      <w:r w:rsidR="7945760A" w:rsidRPr="00F343CD">
        <w:rPr>
          <w:rFonts w:ascii="Times New Roman" w:hAnsi="Times New Roman" w:cs="Times New Roman"/>
          <w:sz w:val="24"/>
          <w:szCs w:val="24"/>
        </w:rPr>
        <w:t>Award winners will be notified</w:t>
      </w:r>
      <w:r w:rsidR="004166C4" w:rsidRPr="00F343CD">
        <w:rPr>
          <w:rFonts w:ascii="Times New Roman" w:hAnsi="Times New Roman" w:cs="Times New Roman"/>
          <w:sz w:val="24"/>
          <w:szCs w:val="24"/>
        </w:rPr>
        <w:t>:</w:t>
      </w:r>
      <w:r w:rsidR="7945760A" w:rsidRPr="00F34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D24" w:rsidRPr="00F343CD">
        <w:rPr>
          <w:rFonts w:ascii="Times New Roman" w:hAnsi="Times New Roman" w:cs="Times New Roman"/>
          <w:sz w:val="24"/>
          <w:szCs w:val="24"/>
        </w:rPr>
        <w:t>Mid</w:t>
      </w:r>
      <w:r w:rsidR="6ACBB42B" w:rsidRPr="00F343CD">
        <w:rPr>
          <w:rFonts w:ascii="Times New Roman" w:hAnsi="Times New Roman" w:cs="Times New Roman"/>
          <w:sz w:val="24"/>
          <w:szCs w:val="24"/>
        </w:rPr>
        <w:t xml:space="preserve"> October</w:t>
      </w:r>
      <w:proofErr w:type="spellEnd"/>
      <w:r w:rsidR="004166C4" w:rsidRPr="00F343CD">
        <w:rPr>
          <w:rFonts w:ascii="Times New Roman" w:hAnsi="Times New Roman" w:cs="Times New Roman"/>
          <w:sz w:val="24"/>
          <w:szCs w:val="24"/>
        </w:rPr>
        <w:t>, 2025</w:t>
      </w:r>
      <w:r w:rsidR="00655F39" w:rsidRPr="00F343CD">
        <w:rPr>
          <w:rFonts w:ascii="Times New Roman" w:hAnsi="Times New Roman" w:cs="Times New Roman"/>
        </w:rPr>
        <w:br/>
      </w:r>
      <w:r w:rsidR="7AF95915" w:rsidRPr="00F343CD">
        <w:rPr>
          <w:rFonts w:ascii="Times New Roman" w:hAnsi="Times New Roman" w:cs="Times New Roman"/>
          <w:sz w:val="24"/>
          <w:szCs w:val="24"/>
        </w:rPr>
        <w:t>Faculty award cerem</w:t>
      </w:r>
      <w:r w:rsidR="70B8759C" w:rsidRPr="00F343CD">
        <w:rPr>
          <w:rFonts w:ascii="Times New Roman" w:hAnsi="Times New Roman" w:cs="Times New Roman"/>
          <w:sz w:val="24"/>
          <w:szCs w:val="24"/>
        </w:rPr>
        <w:t>ony</w:t>
      </w:r>
      <w:r w:rsidR="004166C4" w:rsidRPr="00F343CD">
        <w:rPr>
          <w:rFonts w:ascii="Times New Roman" w:hAnsi="Times New Roman" w:cs="Times New Roman"/>
          <w:sz w:val="24"/>
          <w:szCs w:val="24"/>
        </w:rPr>
        <w:t xml:space="preserve">: Tuesday, </w:t>
      </w:r>
      <w:r w:rsidR="00220D21" w:rsidRPr="00F343CD">
        <w:rPr>
          <w:rFonts w:ascii="Times New Roman" w:hAnsi="Times New Roman" w:cs="Times New Roman"/>
          <w:sz w:val="24"/>
          <w:szCs w:val="24"/>
        </w:rPr>
        <w:t xml:space="preserve">25 </w:t>
      </w:r>
      <w:proofErr w:type="gramStart"/>
      <w:r w:rsidR="00220D21" w:rsidRPr="00F343CD">
        <w:rPr>
          <w:rFonts w:ascii="Times New Roman" w:hAnsi="Times New Roman" w:cs="Times New Roman"/>
          <w:sz w:val="24"/>
          <w:szCs w:val="24"/>
        </w:rPr>
        <w:t>November,</w:t>
      </w:r>
      <w:proofErr w:type="gramEnd"/>
      <w:r w:rsidR="00220D21" w:rsidRPr="00F343CD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3BC0747" w14:textId="338585CB" w:rsidR="000A16F0" w:rsidRPr="00F343CD" w:rsidRDefault="000A16F0" w:rsidP="009A06A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A16F0">
        <w:rPr>
          <w:rFonts w:ascii="Times New Roman" w:hAnsi="Times New Roman" w:cs="Times New Roman"/>
          <w:sz w:val="24"/>
          <w:szCs w:val="24"/>
        </w:rPr>
        <w:t>Please email the application to </w:t>
      </w:r>
      <w:hyperlink r:id="rId10" w:history="1">
        <w:r w:rsidRPr="000A16F0">
          <w:rPr>
            <w:rStyle w:val="Hyperlink"/>
            <w:rFonts w:ascii="Times New Roman" w:hAnsi="Times New Roman" w:cs="Times New Roman"/>
            <w:sz w:val="24"/>
            <w:szCs w:val="24"/>
          </w:rPr>
          <w:t>fbe-wcla@unimelb.edu.au</w:t>
        </w:r>
      </w:hyperlink>
    </w:p>
    <w:p w14:paraId="3AC2895F" w14:textId="478A0D99" w:rsidR="009A06AD" w:rsidRPr="00F343CD" w:rsidRDefault="009A06AD" w:rsidP="009A06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AAECA32">
        <w:rPr>
          <w:rFonts w:ascii="Times New Roman" w:hAnsi="Times New Roman" w:cs="Times New Roman"/>
          <w:b/>
          <w:bCs/>
          <w:sz w:val="24"/>
          <w:szCs w:val="24"/>
        </w:rPr>
        <w:t xml:space="preserve">All award winners will receive a trophy </w:t>
      </w:r>
      <w:r w:rsidR="25383FF3" w:rsidRPr="0AAECA32">
        <w:rPr>
          <w:rFonts w:ascii="Times New Roman" w:hAnsi="Times New Roman" w:cs="Times New Roman"/>
          <w:b/>
          <w:bCs/>
          <w:sz w:val="24"/>
          <w:szCs w:val="24"/>
        </w:rPr>
        <w:t>and certificate</w:t>
      </w:r>
    </w:p>
    <w:p w14:paraId="730F51FF" w14:textId="77777777" w:rsidR="00E1056F" w:rsidRPr="00F343CD" w:rsidRDefault="00E1056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343CD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7076879F" w14:textId="1E9BD1DF" w:rsidR="00E764C2" w:rsidRPr="00F343CD" w:rsidRDefault="00E764C2" w:rsidP="00A530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343CD">
        <w:rPr>
          <w:rFonts w:ascii="Times New Roman" w:hAnsi="Times New Roman" w:cs="Times New Roman"/>
          <w:i/>
          <w:iCs/>
          <w:sz w:val="24"/>
          <w:szCs w:val="24"/>
        </w:rPr>
        <w:lastRenderedPageBreak/>
        <w:t>The Nomination Process</w:t>
      </w:r>
      <w:r w:rsidR="001802A4" w:rsidRPr="00F343C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27CEE" w:rsidRPr="00F343C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27CEE" w:rsidRPr="00F343CD">
        <w:rPr>
          <w:rFonts w:ascii="Times New Roman" w:hAnsi="Times New Roman" w:cs="Times New Roman"/>
          <w:sz w:val="24"/>
          <w:szCs w:val="24"/>
        </w:rPr>
        <w:t xml:space="preserve">The following form is to be completed </w:t>
      </w:r>
      <w:r w:rsidR="000011CA" w:rsidRPr="00F343CD">
        <w:rPr>
          <w:rFonts w:ascii="Times New Roman" w:hAnsi="Times New Roman" w:cs="Times New Roman"/>
          <w:sz w:val="24"/>
          <w:szCs w:val="24"/>
        </w:rPr>
        <w:t>and signed by the nominator</w:t>
      </w:r>
      <w:r w:rsidR="00DD5208" w:rsidRPr="00F343CD">
        <w:rPr>
          <w:rFonts w:ascii="Times New Roman" w:hAnsi="Times New Roman" w:cs="Times New Roman"/>
          <w:sz w:val="24"/>
          <w:szCs w:val="24"/>
        </w:rPr>
        <w:t xml:space="preserve"> (self, or other)</w:t>
      </w:r>
      <w:r w:rsidR="000011CA" w:rsidRPr="00F343CD">
        <w:rPr>
          <w:rFonts w:ascii="Times New Roman" w:hAnsi="Times New Roman" w:cs="Times New Roman"/>
          <w:sz w:val="24"/>
          <w:szCs w:val="24"/>
        </w:rPr>
        <w:t xml:space="preserve"> and their Head of Department.</w:t>
      </w:r>
      <w:r w:rsidR="00CF3D24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00E82BFA" w:rsidRPr="00F343CD">
        <w:rPr>
          <w:rFonts w:ascii="Times New Roman" w:hAnsi="Times New Roman" w:cs="Times New Roman"/>
          <w:sz w:val="24"/>
          <w:szCs w:val="24"/>
        </w:rPr>
        <w:t xml:space="preserve">As described in the </w:t>
      </w:r>
      <w:r w:rsidR="00B46F77" w:rsidRPr="00F343CD">
        <w:rPr>
          <w:rFonts w:ascii="Times New Roman" w:hAnsi="Times New Roman" w:cs="Times New Roman"/>
          <w:sz w:val="24"/>
          <w:szCs w:val="24"/>
        </w:rPr>
        <w:t>nomination form, the</w:t>
      </w:r>
      <w:r w:rsidR="009D3B7A" w:rsidRPr="00F343CD">
        <w:rPr>
          <w:rFonts w:ascii="Times New Roman" w:hAnsi="Times New Roman" w:cs="Times New Roman"/>
          <w:sz w:val="24"/>
          <w:szCs w:val="24"/>
        </w:rPr>
        <w:t xml:space="preserve"> criteria </w:t>
      </w:r>
      <w:r w:rsidR="00AC083B" w:rsidRPr="00F343CD">
        <w:rPr>
          <w:rFonts w:ascii="Times New Roman" w:hAnsi="Times New Roman" w:cs="Times New Roman"/>
          <w:sz w:val="24"/>
          <w:szCs w:val="24"/>
        </w:rPr>
        <w:t>should</w:t>
      </w:r>
      <w:r w:rsidR="009D3B7A" w:rsidRPr="00F343CD">
        <w:rPr>
          <w:rFonts w:ascii="Times New Roman" w:hAnsi="Times New Roman" w:cs="Times New Roman"/>
          <w:sz w:val="24"/>
          <w:szCs w:val="24"/>
        </w:rPr>
        <w:t xml:space="preserve"> be addressed in writing</w:t>
      </w:r>
      <w:r w:rsidR="00CA4499" w:rsidRPr="00F343CD">
        <w:rPr>
          <w:rFonts w:ascii="Times New Roman" w:hAnsi="Times New Roman" w:cs="Times New Roman"/>
          <w:sz w:val="24"/>
          <w:szCs w:val="24"/>
        </w:rPr>
        <w:t xml:space="preserve"> (500</w:t>
      </w:r>
      <w:r w:rsidR="00A553D5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00CA4499" w:rsidRPr="00F343CD">
        <w:rPr>
          <w:rFonts w:ascii="Times New Roman" w:hAnsi="Times New Roman" w:cs="Times New Roman"/>
          <w:sz w:val="24"/>
          <w:szCs w:val="24"/>
        </w:rPr>
        <w:t>words max)</w:t>
      </w:r>
      <w:r w:rsidR="00F44AA9" w:rsidRPr="00F343CD">
        <w:rPr>
          <w:rFonts w:ascii="Times New Roman" w:hAnsi="Times New Roman" w:cs="Times New Roman"/>
          <w:sz w:val="24"/>
          <w:szCs w:val="24"/>
        </w:rPr>
        <w:t>.</w:t>
      </w:r>
    </w:p>
    <w:p w14:paraId="67AE7B16" w14:textId="67BA29B4" w:rsidR="00753895" w:rsidRPr="00F343CD" w:rsidRDefault="001802A4" w:rsidP="00A530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343C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753895" w:rsidRPr="00F343CD">
        <w:rPr>
          <w:rFonts w:ascii="Times New Roman" w:hAnsi="Times New Roman" w:cs="Times New Roman"/>
          <w:i/>
          <w:iCs/>
          <w:sz w:val="24"/>
          <w:szCs w:val="24"/>
        </w:rPr>
        <w:t>Assessment</w:t>
      </w:r>
    </w:p>
    <w:p w14:paraId="2E07EA7F" w14:textId="28124049" w:rsidR="00753895" w:rsidRPr="00F343CD" w:rsidRDefault="09EE1BDC" w:rsidP="16EF69CA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Nominations will be assessed in terms of</w:t>
      </w:r>
      <w:r w:rsidR="6B95AADF" w:rsidRPr="00F343CD">
        <w:rPr>
          <w:rFonts w:ascii="Times New Roman" w:hAnsi="Times New Roman" w:cs="Times New Roman"/>
          <w:sz w:val="24"/>
          <w:szCs w:val="24"/>
        </w:rPr>
        <w:t xml:space="preserve"> achievement and impact upon student learning. </w:t>
      </w:r>
      <w:r w:rsidR="1F4EE059" w:rsidRPr="00F343CD">
        <w:rPr>
          <w:rFonts w:ascii="Times New Roman" w:hAnsi="Times New Roman" w:cs="Times New Roman"/>
          <w:sz w:val="24"/>
          <w:szCs w:val="24"/>
        </w:rPr>
        <w:t>The</w:t>
      </w:r>
      <w:r w:rsidR="6B95AADF" w:rsidRPr="00F343CD">
        <w:rPr>
          <w:rFonts w:ascii="Times New Roman" w:hAnsi="Times New Roman" w:cs="Times New Roman"/>
          <w:sz w:val="24"/>
          <w:szCs w:val="24"/>
        </w:rPr>
        <w:t xml:space="preserve"> selection panel will</w:t>
      </w:r>
      <w:r w:rsidR="6FCE700F" w:rsidRPr="00F343CD">
        <w:rPr>
          <w:rFonts w:ascii="Times New Roman" w:hAnsi="Times New Roman" w:cs="Times New Roman"/>
          <w:sz w:val="24"/>
          <w:szCs w:val="24"/>
        </w:rPr>
        <w:t xml:space="preserve"> include:</w:t>
      </w:r>
    </w:p>
    <w:p w14:paraId="1D11DF32" w14:textId="38547340" w:rsidR="00753895" w:rsidRPr="00F343CD" w:rsidRDefault="6099CCB0" w:rsidP="16EF69CA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Associate Dean (Teaching and Learning)</w:t>
      </w:r>
      <w:r w:rsidR="413A4E39" w:rsidRPr="00F343CD">
        <w:rPr>
          <w:rFonts w:ascii="Times New Roman" w:hAnsi="Times New Roman" w:cs="Times New Roman"/>
          <w:sz w:val="24"/>
          <w:szCs w:val="24"/>
        </w:rPr>
        <w:t xml:space="preserve">, or nominee </w:t>
      </w:r>
    </w:p>
    <w:p w14:paraId="3292BC4F" w14:textId="6B0CE524" w:rsidR="00753895" w:rsidRPr="00F343CD" w:rsidRDefault="6099CCB0" w:rsidP="16EF69CA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Director, Williams C</w:t>
      </w:r>
      <w:r w:rsidR="31F0CBAD" w:rsidRPr="00F343CD">
        <w:rPr>
          <w:rFonts w:ascii="Times New Roman" w:hAnsi="Times New Roman" w:cs="Times New Roman"/>
          <w:sz w:val="24"/>
          <w:szCs w:val="24"/>
        </w:rPr>
        <w:t>entre for</w:t>
      </w:r>
      <w:r w:rsidRPr="00F343CD">
        <w:rPr>
          <w:rFonts w:ascii="Times New Roman" w:hAnsi="Times New Roman" w:cs="Times New Roman"/>
          <w:sz w:val="24"/>
          <w:szCs w:val="24"/>
        </w:rPr>
        <w:t xml:space="preserve"> Lea</w:t>
      </w:r>
      <w:r w:rsidR="786C72B3" w:rsidRPr="00F343CD">
        <w:rPr>
          <w:rFonts w:ascii="Times New Roman" w:hAnsi="Times New Roman" w:cs="Times New Roman"/>
          <w:sz w:val="24"/>
          <w:szCs w:val="24"/>
        </w:rPr>
        <w:t>rning</w:t>
      </w:r>
      <w:r w:rsidRPr="00F343CD">
        <w:rPr>
          <w:rFonts w:ascii="Times New Roman" w:hAnsi="Times New Roman" w:cs="Times New Roman"/>
          <w:sz w:val="24"/>
          <w:szCs w:val="24"/>
        </w:rPr>
        <w:t xml:space="preserve"> Advancement</w:t>
      </w:r>
    </w:p>
    <w:p w14:paraId="705411F7" w14:textId="423CA212" w:rsidR="00753895" w:rsidRPr="00F343CD" w:rsidRDefault="51305D41" w:rsidP="16EF69CA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 xml:space="preserve">Two recent recipients of an FBE teaching award </w:t>
      </w:r>
    </w:p>
    <w:p w14:paraId="0D893328" w14:textId="4E03384A" w:rsidR="00753895" w:rsidRPr="00F343CD" w:rsidRDefault="51305D41" w:rsidP="16EF69CA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 xml:space="preserve">An external assessor from </w:t>
      </w:r>
      <w:r w:rsidR="0ACF97CB" w:rsidRPr="00F343CD">
        <w:rPr>
          <w:rFonts w:ascii="Times New Roman" w:hAnsi="Times New Roman" w:cs="Times New Roman"/>
          <w:sz w:val="24"/>
          <w:szCs w:val="24"/>
        </w:rPr>
        <w:t xml:space="preserve">the CSHE, or other faculty-based teaching and learning unit </w:t>
      </w:r>
    </w:p>
    <w:p w14:paraId="669D29F2" w14:textId="0138F0BF" w:rsidR="00753895" w:rsidRPr="00F343CD" w:rsidRDefault="00753895" w:rsidP="16EF69CA">
      <w:pPr>
        <w:rPr>
          <w:rFonts w:ascii="Times New Roman" w:hAnsi="Times New Roman" w:cs="Times New Roman"/>
          <w:sz w:val="24"/>
          <w:szCs w:val="24"/>
        </w:rPr>
      </w:pPr>
    </w:p>
    <w:p w14:paraId="58FBCBDE" w14:textId="2E48DA22" w:rsidR="00753895" w:rsidRPr="00F343CD" w:rsidRDefault="1A55F668" w:rsidP="007538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AAECA32">
        <w:rPr>
          <w:rFonts w:ascii="Times New Roman" w:hAnsi="Times New Roman" w:cs="Times New Roman"/>
          <w:b/>
          <w:bCs/>
          <w:sz w:val="24"/>
          <w:szCs w:val="24"/>
        </w:rPr>
        <w:t>One award will be made for each category.</w:t>
      </w:r>
    </w:p>
    <w:p w14:paraId="206F19A1" w14:textId="6BDEC3B1" w:rsidR="00753895" w:rsidRPr="00F343CD" w:rsidRDefault="001802A4" w:rsidP="00A530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343C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753895" w:rsidRPr="00F343CD">
        <w:rPr>
          <w:rFonts w:ascii="Times New Roman" w:hAnsi="Times New Roman" w:cs="Times New Roman"/>
          <w:i/>
          <w:iCs/>
          <w:sz w:val="24"/>
          <w:szCs w:val="24"/>
        </w:rPr>
        <w:t>Citizen Expectations of Award Recipients</w:t>
      </w:r>
    </w:p>
    <w:p w14:paraId="16114ADF" w14:textId="587C3F53" w:rsidR="002C5976" w:rsidRPr="00F343CD" w:rsidRDefault="6B95AADF" w:rsidP="16EF69CA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It is an expectation that recipients of a</w:t>
      </w:r>
      <w:r w:rsidR="61E66325" w:rsidRPr="00F343CD">
        <w:rPr>
          <w:rFonts w:ascii="Times New Roman" w:hAnsi="Times New Roman" w:cs="Times New Roman"/>
          <w:sz w:val="24"/>
          <w:szCs w:val="24"/>
        </w:rPr>
        <w:t xml:space="preserve">n </w:t>
      </w:r>
      <w:r w:rsidRPr="00F343CD">
        <w:rPr>
          <w:rFonts w:ascii="Times New Roman" w:hAnsi="Times New Roman" w:cs="Times New Roman"/>
          <w:sz w:val="24"/>
          <w:szCs w:val="24"/>
        </w:rPr>
        <w:t>award will participate</w:t>
      </w:r>
      <w:r w:rsidR="02CC6E25" w:rsidRPr="00F343CD">
        <w:rPr>
          <w:rFonts w:ascii="Times New Roman" w:hAnsi="Times New Roman" w:cs="Times New Roman"/>
          <w:sz w:val="24"/>
          <w:szCs w:val="24"/>
        </w:rPr>
        <w:t xml:space="preserve"> in</w:t>
      </w:r>
      <w:r w:rsidRPr="00F343CD">
        <w:rPr>
          <w:rFonts w:ascii="Times New Roman" w:hAnsi="Times New Roman" w:cs="Times New Roman"/>
          <w:sz w:val="24"/>
          <w:szCs w:val="24"/>
        </w:rPr>
        <w:t xml:space="preserve"> FBE</w:t>
      </w:r>
      <w:r w:rsidR="00220D21" w:rsidRPr="00F343CD">
        <w:rPr>
          <w:rFonts w:ascii="Times New Roman" w:hAnsi="Times New Roman" w:cs="Times New Roman"/>
          <w:sz w:val="24"/>
          <w:szCs w:val="24"/>
        </w:rPr>
        <w:t xml:space="preserve"> events such as the</w:t>
      </w:r>
      <w:r w:rsidR="702DDFB8" w:rsidRPr="00F343CD">
        <w:rPr>
          <w:rFonts w:ascii="Times New Roman" w:hAnsi="Times New Roman" w:cs="Times New Roman"/>
          <w:sz w:val="24"/>
          <w:szCs w:val="24"/>
        </w:rPr>
        <w:t xml:space="preserve"> Open Classroom</w:t>
      </w:r>
      <w:r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5C7836D4" w:rsidRPr="00F343CD">
        <w:rPr>
          <w:rFonts w:ascii="Times New Roman" w:hAnsi="Times New Roman" w:cs="Times New Roman"/>
          <w:sz w:val="24"/>
          <w:szCs w:val="24"/>
        </w:rPr>
        <w:t>program</w:t>
      </w:r>
      <w:r w:rsidR="2FA85430" w:rsidRPr="00F343CD">
        <w:rPr>
          <w:rFonts w:ascii="Times New Roman" w:hAnsi="Times New Roman" w:cs="Times New Roman"/>
          <w:sz w:val="24"/>
          <w:szCs w:val="24"/>
        </w:rPr>
        <w:t>,</w:t>
      </w:r>
      <w:r w:rsidR="331318A2" w:rsidRPr="00F343CD">
        <w:rPr>
          <w:rFonts w:ascii="Times New Roman" w:hAnsi="Times New Roman" w:cs="Times New Roman"/>
          <w:sz w:val="24"/>
          <w:szCs w:val="24"/>
        </w:rPr>
        <w:t xml:space="preserve"> and/or </w:t>
      </w:r>
      <w:r w:rsidR="00A021C4" w:rsidRPr="00F343CD">
        <w:rPr>
          <w:rFonts w:ascii="Times New Roman" w:hAnsi="Times New Roman" w:cs="Times New Roman"/>
          <w:sz w:val="24"/>
          <w:szCs w:val="24"/>
        </w:rPr>
        <w:t xml:space="preserve">a </w:t>
      </w:r>
      <w:r w:rsidR="2FA85430" w:rsidRPr="00F343CD">
        <w:rPr>
          <w:rFonts w:ascii="Times New Roman" w:hAnsi="Times New Roman" w:cs="Times New Roman"/>
          <w:sz w:val="24"/>
          <w:szCs w:val="24"/>
        </w:rPr>
        <w:t xml:space="preserve">teaching and learning seminar, </w:t>
      </w:r>
      <w:r w:rsidRPr="00F343CD">
        <w:rPr>
          <w:rFonts w:ascii="Times New Roman" w:hAnsi="Times New Roman" w:cs="Times New Roman"/>
          <w:sz w:val="24"/>
          <w:szCs w:val="24"/>
        </w:rPr>
        <w:t xml:space="preserve">or </w:t>
      </w:r>
      <w:r w:rsidR="00A021C4" w:rsidRPr="00F343CD">
        <w:rPr>
          <w:rFonts w:ascii="Times New Roman" w:hAnsi="Times New Roman" w:cs="Times New Roman"/>
          <w:sz w:val="24"/>
          <w:szCs w:val="24"/>
        </w:rPr>
        <w:t xml:space="preserve">the </w:t>
      </w:r>
      <w:r w:rsidR="61E66325" w:rsidRPr="00F343CD">
        <w:rPr>
          <w:rFonts w:ascii="Times New Roman" w:hAnsi="Times New Roman" w:cs="Times New Roman"/>
          <w:sz w:val="24"/>
          <w:szCs w:val="24"/>
        </w:rPr>
        <w:t xml:space="preserve">annual </w:t>
      </w:r>
      <w:r w:rsidR="00A021C4" w:rsidRPr="00F343CD">
        <w:rPr>
          <w:rFonts w:ascii="Times New Roman" w:hAnsi="Times New Roman" w:cs="Times New Roman"/>
          <w:sz w:val="24"/>
          <w:szCs w:val="24"/>
        </w:rPr>
        <w:t xml:space="preserve">teaching </w:t>
      </w:r>
      <w:r w:rsidR="61E66325" w:rsidRPr="00F343CD">
        <w:rPr>
          <w:rFonts w:ascii="Times New Roman" w:hAnsi="Times New Roman" w:cs="Times New Roman"/>
          <w:sz w:val="24"/>
          <w:szCs w:val="24"/>
        </w:rPr>
        <w:t>symposium.</w:t>
      </w:r>
    </w:p>
    <w:p w14:paraId="715087DE" w14:textId="77777777" w:rsidR="00AB740B" w:rsidRPr="00F343CD" w:rsidRDefault="00AB740B" w:rsidP="00B75C03">
      <w:pPr>
        <w:rPr>
          <w:rFonts w:ascii="Times New Roman" w:hAnsi="Times New Roman" w:cs="Times New Roman"/>
        </w:rPr>
      </w:pPr>
    </w:p>
    <w:p w14:paraId="7F425EC0" w14:textId="77777777" w:rsidR="00B70FF6" w:rsidRPr="00F343CD" w:rsidRDefault="00B70FF6">
      <w:pPr>
        <w:rPr>
          <w:rFonts w:ascii="Times New Roman" w:hAnsi="Times New Roman" w:cs="Times New Roman"/>
          <w:b/>
          <w:bCs/>
        </w:rPr>
      </w:pPr>
      <w:r w:rsidRPr="00F343CD">
        <w:rPr>
          <w:rFonts w:ascii="Times New Roman" w:hAnsi="Times New Roman" w:cs="Times New Roman"/>
          <w:b/>
          <w:bCs/>
        </w:rPr>
        <w:br w:type="page"/>
      </w:r>
    </w:p>
    <w:p w14:paraId="4EF3AF31" w14:textId="0C7BE5AD" w:rsidR="00B75C03" w:rsidRPr="00F343CD" w:rsidRDefault="00B75C03" w:rsidP="00B75C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43CD">
        <w:rPr>
          <w:rFonts w:ascii="Times New Roman" w:hAnsi="Times New Roman" w:cs="Times New Roman"/>
          <w:b/>
          <w:bCs/>
          <w:sz w:val="28"/>
          <w:szCs w:val="28"/>
        </w:rPr>
        <w:lastRenderedPageBreak/>
        <w:t>Nomination Form - 202</w:t>
      </w:r>
      <w:r w:rsidR="002B03A5" w:rsidRPr="00F343C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34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6F0">
        <w:rPr>
          <w:rFonts w:ascii="Times New Roman" w:hAnsi="Times New Roman" w:cs="Times New Roman"/>
          <w:b/>
          <w:bCs/>
          <w:sz w:val="28"/>
          <w:szCs w:val="28"/>
        </w:rPr>
        <w:t>FBE</w:t>
      </w:r>
      <w:r w:rsidRPr="00F343CD">
        <w:rPr>
          <w:rFonts w:ascii="Times New Roman" w:hAnsi="Times New Roman" w:cs="Times New Roman"/>
          <w:b/>
          <w:bCs/>
          <w:sz w:val="28"/>
          <w:szCs w:val="28"/>
        </w:rPr>
        <w:t xml:space="preserve"> Teaching </w:t>
      </w:r>
      <w:r w:rsidR="000A16F0">
        <w:rPr>
          <w:rFonts w:ascii="Times New Roman" w:hAnsi="Times New Roman" w:cs="Times New Roman"/>
          <w:b/>
          <w:bCs/>
          <w:sz w:val="28"/>
          <w:szCs w:val="28"/>
        </w:rPr>
        <w:t xml:space="preserve">Excellence </w:t>
      </w:r>
      <w:r w:rsidRPr="00F343CD">
        <w:rPr>
          <w:rFonts w:ascii="Times New Roman" w:hAnsi="Times New Roman" w:cs="Times New Roman"/>
          <w:b/>
          <w:bCs/>
          <w:sz w:val="28"/>
          <w:szCs w:val="28"/>
        </w:rPr>
        <w:t xml:space="preserve">Awards, </w:t>
      </w:r>
      <w:r w:rsidR="006465D8" w:rsidRPr="00F343C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343CD">
        <w:rPr>
          <w:rFonts w:ascii="Times New Roman" w:hAnsi="Times New Roman" w:cs="Times New Roman"/>
          <w:b/>
          <w:bCs/>
          <w:sz w:val="28"/>
          <w:szCs w:val="28"/>
        </w:rPr>
        <w:t>Faculty of Business and Economics</w:t>
      </w:r>
    </w:p>
    <w:p w14:paraId="6CDA1E36" w14:textId="34F75CF8" w:rsidR="00A5305D" w:rsidRPr="00F343CD" w:rsidRDefault="1E0A96EB" w:rsidP="00B75C03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Please check the award you are applying for:</w:t>
      </w:r>
    </w:p>
    <w:p w14:paraId="666E5B7C" w14:textId="6B784FA6" w:rsidR="00AB740B" w:rsidRPr="00F343CD" w:rsidRDefault="00000000" w:rsidP="4F3CBE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923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3939691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70086D44" w:rsidRPr="00F343CD">
        <w:rPr>
          <w:rFonts w:ascii="Times New Roman" w:hAnsi="Times New Roman" w:cs="Times New Roman"/>
          <w:sz w:val="24"/>
          <w:szCs w:val="24"/>
        </w:rPr>
        <w:t xml:space="preserve"> Dean’s Excellence </w:t>
      </w:r>
      <w:r w:rsidR="126F655F" w:rsidRPr="00F343CD">
        <w:rPr>
          <w:rFonts w:ascii="Times New Roman" w:hAnsi="Times New Roman" w:cs="Times New Roman"/>
          <w:sz w:val="24"/>
          <w:szCs w:val="24"/>
        </w:rPr>
        <w:t xml:space="preserve">Award </w:t>
      </w:r>
      <w:r w:rsidR="70086D44" w:rsidRPr="00F343CD">
        <w:rPr>
          <w:rFonts w:ascii="Times New Roman" w:hAnsi="Times New Roman" w:cs="Times New Roman"/>
          <w:sz w:val="24"/>
          <w:szCs w:val="24"/>
        </w:rPr>
        <w:t xml:space="preserve">in Tutoring  </w:t>
      </w:r>
      <w:r w:rsidR="00006F25" w:rsidRPr="00F343CD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902876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0086D44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70086D44" w:rsidRPr="00F343CD">
        <w:rPr>
          <w:rFonts w:ascii="Times New Roman" w:hAnsi="Times New Roman" w:cs="Times New Roman"/>
          <w:sz w:val="24"/>
          <w:szCs w:val="24"/>
        </w:rPr>
        <w:t xml:space="preserve"> Carol Johnston Outstanding </w:t>
      </w:r>
      <w:r w:rsidR="1854AE99" w:rsidRPr="00F343CD">
        <w:rPr>
          <w:rFonts w:ascii="Times New Roman" w:hAnsi="Times New Roman" w:cs="Times New Roman"/>
          <w:sz w:val="24"/>
          <w:szCs w:val="24"/>
        </w:rPr>
        <w:t>Ear</w:t>
      </w:r>
      <w:r w:rsidR="1C3A8615" w:rsidRPr="00F343CD">
        <w:rPr>
          <w:rFonts w:ascii="Times New Roman" w:hAnsi="Times New Roman" w:cs="Times New Roman"/>
          <w:sz w:val="24"/>
          <w:szCs w:val="24"/>
        </w:rPr>
        <w:t>l</w:t>
      </w:r>
      <w:r w:rsidR="1854AE99" w:rsidRPr="00F343CD">
        <w:rPr>
          <w:rFonts w:ascii="Times New Roman" w:hAnsi="Times New Roman" w:cs="Times New Roman"/>
          <w:sz w:val="24"/>
          <w:szCs w:val="24"/>
        </w:rPr>
        <w:t xml:space="preserve">y Career </w:t>
      </w:r>
      <w:r w:rsidR="70086D44" w:rsidRPr="00F343CD">
        <w:rPr>
          <w:rFonts w:ascii="Times New Roman" w:hAnsi="Times New Roman" w:cs="Times New Roman"/>
          <w:sz w:val="24"/>
          <w:szCs w:val="24"/>
        </w:rPr>
        <w:t xml:space="preserve">Educator </w:t>
      </w:r>
    </w:p>
    <w:p w14:paraId="4E6F3C43" w14:textId="58C9F065" w:rsidR="00AB740B" w:rsidRPr="00F343CD" w:rsidRDefault="00000000" w:rsidP="6B55D80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744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40B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B740B" w:rsidRPr="00F343CD">
        <w:rPr>
          <w:rFonts w:ascii="Times New Roman" w:hAnsi="Times New Roman" w:cs="Times New Roman"/>
          <w:sz w:val="24"/>
          <w:szCs w:val="24"/>
        </w:rPr>
        <w:t xml:space="preserve"> Teaching and Learning Innovation Award (individual or team)</w:t>
      </w:r>
      <w:r w:rsidR="00AB740B" w:rsidRPr="00F34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C67AC36" w14:textId="77777777" w:rsidR="00AB740B" w:rsidRPr="00F343CD" w:rsidRDefault="00000000" w:rsidP="00AB740B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0547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40B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B740B" w:rsidRPr="00F343CD">
        <w:rPr>
          <w:rFonts w:ascii="Times New Roman" w:hAnsi="Times New Roman" w:cs="Times New Roman"/>
          <w:sz w:val="24"/>
          <w:szCs w:val="24"/>
        </w:rPr>
        <w:t xml:space="preserve"> Ross Williams Career Achievement Award</w:t>
      </w:r>
    </w:p>
    <w:p w14:paraId="229AC3AD" w14:textId="77777777" w:rsidR="00266469" w:rsidRPr="00F343CD" w:rsidRDefault="00266469" w:rsidP="007B5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ED5EB" w14:textId="425574BB" w:rsidR="00370266" w:rsidRPr="00F343CD" w:rsidRDefault="00370266" w:rsidP="007B5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Nominator</w:t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708"/>
        <w:gridCol w:w="2140"/>
        <w:gridCol w:w="2596"/>
        <w:gridCol w:w="1399"/>
        <w:gridCol w:w="2231"/>
      </w:tblGrid>
      <w:tr w:rsidR="007B5A39" w:rsidRPr="00F343CD" w14:paraId="7EC2715C" w14:textId="77777777" w:rsidTr="003C0275">
        <w:trPr>
          <w:trHeight w:val="292"/>
        </w:trPr>
        <w:tc>
          <w:tcPr>
            <w:tcW w:w="708" w:type="dxa"/>
          </w:tcPr>
          <w:p w14:paraId="5A9F5CEC" w14:textId="77777777" w:rsidR="007B5A39" w:rsidRPr="00F343CD" w:rsidRDefault="007B5A39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140" w:type="dxa"/>
          </w:tcPr>
          <w:p w14:paraId="2EBCB45C" w14:textId="77777777" w:rsidR="007B5A39" w:rsidRPr="00F343CD" w:rsidRDefault="007B5A39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2596" w:type="dxa"/>
          </w:tcPr>
          <w:p w14:paraId="185FF31C" w14:textId="77777777" w:rsidR="007B5A39" w:rsidRPr="00F343CD" w:rsidRDefault="007B5A39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Family name</w:t>
            </w:r>
          </w:p>
        </w:tc>
        <w:tc>
          <w:tcPr>
            <w:tcW w:w="1399" w:type="dxa"/>
          </w:tcPr>
          <w:p w14:paraId="33FE29CD" w14:textId="77777777" w:rsidR="007B5A39" w:rsidRPr="00F343CD" w:rsidRDefault="007B5A39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231" w:type="dxa"/>
          </w:tcPr>
          <w:p w14:paraId="389672E4" w14:textId="0C861115" w:rsidR="007B5A39" w:rsidRPr="00F343CD" w:rsidRDefault="00B31EAA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B5A39" w:rsidRPr="00F343C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  <w:tr w:rsidR="007B5A39" w:rsidRPr="00F343CD" w14:paraId="25BE7B3F" w14:textId="77777777" w:rsidTr="003C0275">
        <w:trPr>
          <w:trHeight w:val="304"/>
        </w:trPr>
        <w:tc>
          <w:tcPr>
            <w:tcW w:w="708" w:type="dxa"/>
          </w:tcPr>
          <w:p w14:paraId="0483E324" w14:textId="77777777" w:rsidR="007B5A39" w:rsidRPr="00F343CD" w:rsidRDefault="007B5A39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2AD9459" w14:textId="77777777" w:rsidR="007B5A39" w:rsidRPr="00F343CD" w:rsidRDefault="007B5A39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682103FB" w14:textId="77777777" w:rsidR="007B5A39" w:rsidRPr="00F343CD" w:rsidRDefault="007B5A39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5A2925E" w14:textId="77777777" w:rsidR="007B5A39" w:rsidRPr="00F343CD" w:rsidRDefault="007B5A39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8D60659" w14:textId="77777777" w:rsidR="007B5A39" w:rsidRPr="00F343CD" w:rsidRDefault="007B5A39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2F479" w14:textId="0A3E4ADF" w:rsidR="00866C36" w:rsidRPr="00F343CD" w:rsidRDefault="00866C36" w:rsidP="00866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br/>
        <w:t>Please select:</w:t>
      </w:r>
      <w:r w:rsidRPr="00F343CD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50049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343CD">
        <w:rPr>
          <w:rFonts w:ascii="Times New Roman" w:hAnsi="Times New Roman" w:cs="Times New Roman"/>
          <w:sz w:val="24"/>
          <w:szCs w:val="24"/>
        </w:rPr>
        <w:t xml:space="preserve"> I am nominating myself </w:t>
      </w:r>
      <w:r w:rsidR="00E17956" w:rsidRPr="00F343CD">
        <w:rPr>
          <w:rFonts w:ascii="Times New Roman" w:hAnsi="Times New Roman" w:cs="Times New Roman"/>
          <w:sz w:val="24"/>
          <w:szCs w:val="24"/>
        </w:rPr>
        <w:t>(individual award)</w:t>
      </w:r>
    </w:p>
    <w:p w14:paraId="6EAD6521" w14:textId="77777777" w:rsidR="00E64BD4" w:rsidRPr="00F343CD" w:rsidRDefault="00000000" w:rsidP="4F3CBE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893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A6370B0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6A6370B0" w:rsidRPr="00F343CD">
        <w:rPr>
          <w:rFonts w:ascii="Times New Roman" w:hAnsi="Times New Roman" w:cs="Times New Roman"/>
          <w:sz w:val="24"/>
          <w:szCs w:val="24"/>
        </w:rPr>
        <w:t xml:space="preserve"> I am nominating a peer</w:t>
      </w:r>
      <w:r w:rsidR="00804B7C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00565031" w:rsidRPr="00F343CD">
        <w:rPr>
          <w:rFonts w:ascii="Times New Roman" w:hAnsi="Times New Roman" w:cs="Times New Roman"/>
          <w:sz w:val="24"/>
          <w:szCs w:val="24"/>
        </w:rPr>
        <w:t>(i</w:t>
      </w:r>
      <w:r w:rsidR="00804B7C" w:rsidRPr="00F343CD">
        <w:rPr>
          <w:rFonts w:ascii="Times New Roman" w:hAnsi="Times New Roman" w:cs="Times New Roman"/>
          <w:sz w:val="24"/>
          <w:szCs w:val="24"/>
        </w:rPr>
        <w:t>ndividual award)</w:t>
      </w:r>
      <w:r w:rsidR="00006F25" w:rsidRPr="00F343CD">
        <w:rPr>
          <w:rFonts w:ascii="Times New Roman" w:hAnsi="Times New Roman" w:cs="Times New Roman"/>
        </w:rPr>
        <w:br/>
      </w:r>
      <w:r w:rsidR="13230EFD" w:rsidRPr="00F343CD">
        <w:rPr>
          <w:rFonts w:ascii="Times New Roman" w:hAnsi="Times New Roman" w:cs="Times New Roman"/>
          <w:i/>
          <w:iCs/>
          <w:sz w:val="24"/>
          <w:szCs w:val="24"/>
        </w:rPr>
        <w:t>If nominating a peer, please provide their details</w:t>
      </w:r>
      <w:r w:rsidR="640F3E21" w:rsidRPr="00F343CD">
        <w:rPr>
          <w:rFonts w:ascii="Times New Roman" w:hAnsi="Times New Roman" w:cs="Times New Roman"/>
          <w:i/>
          <w:iCs/>
          <w:sz w:val="24"/>
          <w:szCs w:val="24"/>
        </w:rPr>
        <w:t xml:space="preserve"> below</w:t>
      </w:r>
    </w:p>
    <w:p w14:paraId="1BC335E3" w14:textId="31788FD8" w:rsidR="00B87BD2" w:rsidRPr="00F343CD" w:rsidRDefault="00000000" w:rsidP="4F3CBE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986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BD4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64BD4" w:rsidRPr="00F343CD">
        <w:rPr>
          <w:rFonts w:ascii="Times New Roman" w:eastAsia="Times New Roman" w:hAnsi="Times New Roman" w:cs="Times New Roman"/>
          <w:sz w:val="24"/>
          <w:szCs w:val="24"/>
        </w:rPr>
        <w:t xml:space="preserve"> I am nominating my team</w:t>
      </w:r>
      <w:r w:rsidR="00565031" w:rsidRPr="00F343CD">
        <w:rPr>
          <w:rFonts w:ascii="Times New Roman" w:hAnsi="Times New Roman" w:cs="Times New Roman"/>
          <w:i/>
          <w:iCs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53897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BD4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65031" w:rsidRPr="00F343CD">
        <w:rPr>
          <w:rFonts w:ascii="Times New Roman" w:eastAsia="Times New Roman" w:hAnsi="Times New Roman" w:cs="Times New Roman"/>
          <w:sz w:val="24"/>
          <w:szCs w:val="24"/>
        </w:rPr>
        <w:t xml:space="preserve"> I am nominating </w:t>
      </w:r>
      <w:r w:rsidR="002C7AF8" w:rsidRPr="00F343CD">
        <w:rPr>
          <w:rFonts w:ascii="Times New Roman" w:eastAsia="Times New Roman" w:hAnsi="Times New Roman" w:cs="Times New Roman"/>
          <w:sz w:val="24"/>
          <w:szCs w:val="24"/>
        </w:rPr>
        <w:t>others for a team award</w:t>
      </w:r>
      <w:r w:rsidR="00ED3D26" w:rsidRPr="00F343CD">
        <w:rPr>
          <w:rFonts w:ascii="Times New Roman" w:eastAsia="Times New Roman" w:hAnsi="Times New Roman" w:cs="Times New Roman"/>
          <w:sz w:val="24"/>
          <w:szCs w:val="24"/>
        </w:rPr>
        <w:br/>
      </w:r>
      <w:r w:rsidR="00ED3D26" w:rsidRPr="00F343CD">
        <w:rPr>
          <w:rFonts w:ascii="Times New Roman" w:hAnsi="Times New Roman" w:cs="Times New Roman"/>
          <w:i/>
          <w:iCs/>
          <w:sz w:val="24"/>
          <w:szCs w:val="24"/>
        </w:rPr>
        <w:t>If nominating peer, please provide their details below</w:t>
      </w:r>
    </w:p>
    <w:p w14:paraId="6830BFA4" w14:textId="2BEC3D18" w:rsidR="00D30D53" w:rsidRPr="00F343CD" w:rsidRDefault="006B61F0" w:rsidP="4F3CBE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343CD">
        <w:rPr>
          <w:rFonts w:ascii="Times New Roman" w:hAnsi="Times New Roman" w:cs="Times New Roman"/>
          <w:i/>
          <w:iCs/>
          <w:sz w:val="24"/>
          <w:szCs w:val="24"/>
        </w:rPr>
        <w:br/>
        <w:t>Nominator details</w:t>
      </w:r>
      <w:r w:rsidR="00751060" w:rsidRPr="00F343C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708"/>
        <w:gridCol w:w="2140"/>
        <w:gridCol w:w="2596"/>
        <w:gridCol w:w="1399"/>
        <w:gridCol w:w="2231"/>
      </w:tblGrid>
      <w:tr w:rsidR="00D30D53" w:rsidRPr="00F343CD" w14:paraId="64A39CB8" w14:textId="77777777" w:rsidTr="00D45C3E">
        <w:trPr>
          <w:trHeight w:val="292"/>
        </w:trPr>
        <w:tc>
          <w:tcPr>
            <w:tcW w:w="708" w:type="dxa"/>
          </w:tcPr>
          <w:p w14:paraId="0E4B826B" w14:textId="77777777" w:rsidR="00D30D53" w:rsidRPr="00F343CD" w:rsidRDefault="00D30D53" w:rsidP="00D4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140" w:type="dxa"/>
          </w:tcPr>
          <w:p w14:paraId="01D6FEE5" w14:textId="77777777" w:rsidR="00D30D53" w:rsidRPr="00F343CD" w:rsidRDefault="00D30D53" w:rsidP="00D4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2596" w:type="dxa"/>
          </w:tcPr>
          <w:p w14:paraId="2FFD3743" w14:textId="77777777" w:rsidR="00D30D53" w:rsidRPr="00F343CD" w:rsidRDefault="00D30D53" w:rsidP="00D4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Family name</w:t>
            </w:r>
          </w:p>
        </w:tc>
        <w:tc>
          <w:tcPr>
            <w:tcW w:w="1399" w:type="dxa"/>
          </w:tcPr>
          <w:p w14:paraId="203DD54B" w14:textId="77777777" w:rsidR="00D30D53" w:rsidRPr="00F343CD" w:rsidRDefault="00D30D53" w:rsidP="00D4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231" w:type="dxa"/>
          </w:tcPr>
          <w:p w14:paraId="7F2C6174" w14:textId="77777777" w:rsidR="00D30D53" w:rsidRPr="00F343CD" w:rsidRDefault="00D30D53" w:rsidP="00D4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</w:tr>
      <w:tr w:rsidR="00D30D53" w:rsidRPr="00F343CD" w14:paraId="0CBF72D8" w14:textId="77777777" w:rsidTr="00D45C3E">
        <w:trPr>
          <w:trHeight w:val="304"/>
        </w:trPr>
        <w:tc>
          <w:tcPr>
            <w:tcW w:w="708" w:type="dxa"/>
          </w:tcPr>
          <w:p w14:paraId="73C0292A" w14:textId="77777777" w:rsidR="00D30D53" w:rsidRPr="00F343CD" w:rsidRDefault="00D30D53" w:rsidP="00D4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2DF826CC" w14:textId="77777777" w:rsidR="00D30D53" w:rsidRPr="00F343CD" w:rsidRDefault="00D30D53" w:rsidP="00D4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23F52160" w14:textId="77777777" w:rsidR="00D30D53" w:rsidRPr="00F343CD" w:rsidRDefault="00D30D53" w:rsidP="00D4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E0E1B5F" w14:textId="77777777" w:rsidR="00D30D53" w:rsidRPr="00F343CD" w:rsidRDefault="00D30D53" w:rsidP="00D4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E3CC787" w14:textId="77777777" w:rsidR="00D30D53" w:rsidRPr="00F343CD" w:rsidRDefault="00D30D53" w:rsidP="00D45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6EEA05" w14:textId="44AF858B" w:rsidR="00B87BD2" w:rsidRPr="00F343CD" w:rsidRDefault="00006F25" w:rsidP="6B55D80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343CD">
        <w:rPr>
          <w:rFonts w:ascii="Times New Roman" w:hAnsi="Times New Roman" w:cs="Times New Roman"/>
        </w:rPr>
        <w:br/>
      </w:r>
      <w:r w:rsidR="00751060" w:rsidRPr="00F343CD">
        <w:rPr>
          <w:rFonts w:ascii="Times New Roman" w:hAnsi="Times New Roman" w:cs="Times New Roman"/>
          <w:i/>
          <w:iCs/>
          <w:sz w:val="24"/>
          <w:szCs w:val="24"/>
        </w:rPr>
        <w:t>If nominating others, please provide details:</w:t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708"/>
        <w:gridCol w:w="2140"/>
        <w:gridCol w:w="2596"/>
        <w:gridCol w:w="1399"/>
        <w:gridCol w:w="2231"/>
      </w:tblGrid>
      <w:tr w:rsidR="00B87BD2" w:rsidRPr="00F343CD" w14:paraId="70B48D46" w14:textId="77777777" w:rsidTr="00252EE4">
        <w:trPr>
          <w:trHeight w:val="292"/>
        </w:trPr>
        <w:tc>
          <w:tcPr>
            <w:tcW w:w="708" w:type="dxa"/>
          </w:tcPr>
          <w:p w14:paraId="5614AA31" w14:textId="77777777" w:rsidR="00B87BD2" w:rsidRPr="00F343CD" w:rsidRDefault="00B87BD2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140" w:type="dxa"/>
          </w:tcPr>
          <w:p w14:paraId="71D1F49C" w14:textId="77777777" w:rsidR="00B87BD2" w:rsidRPr="00F343CD" w:rsidRDefault="00B87BD2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2596" w:type="dxa"/>
          </w:tcPr>
          <w:p w14:paraId="1EA20A92" w14:textId="77777777" w:rsidR="00B87BD2" w:rsidRPr="00F343CD" w:rsidRDefault="00B87BD2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Family name</w:t>
            </w:r>
          </w:p>
        </w:tc>
        <w:tc>
          <w:tcPr>
            <w:tcW w:w="1399" w:type="dxa"/>
          </w:tcPr>
          <w:p w14:paraId="497C4D4B" w14:textId="77777777" w:rsidR="00B87BD2" w:rsidRPr="00F343CD" w:rsidRDefault="00B87BD2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231" w:type="dxa"/>
          </w:tcPr>
          <w:p w14:paraId="40AE104F" w14:textId="77777777" w:rsidR="00B87BD2" w:rsidRPr="00F343CD" w:rsidRDefault="00B87BD2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</w:tr>
      <w:tr w:rsidR="00B87BD2" w:rsidRPr="00F343CD" w14:paraId="515D4FFB" w14:textId="77777777" w:rsidTr="00252EE4">
        <w:trPr>
          <w:trHeight w:val="304"/>
        </w:trPr>
        <w:tc>
          <w:tcPr>
            <w:tcW w:w="708" w:type="dxa"/>
          </w:tcPr>
          <w:p w14:paraId="599CA9D1" w14:textId="77777777" w:rsidR="00B87BD2" w:rsidRPr="00F343CD" w:rsidRDefault="00B87BD2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A2BACA3" w14:textId="77777777" w:rsidR="00B87BD2" w:rsidRPr="00F343CD" w:rsidRDefault="00B87BD2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14:paraId="288AD0C4" w14:textId="77777777" w:rsidR="00B87BD2" w:rsidRPr="00F343CD" w:rsidRDefault="00B87BD2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077CA17" w14:textId="77777777" w:rsidR="00B87BD2" w:rsidRPr="00F343CD" w:rsidRDefault="00B87BD2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E90BADC" w14:textId="77777777" w:rsidR="00B87BD2" w:rsidRPr="00F343CD" w:rsidRDefault="00B87BD2" w:rsidP="00252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8ADD7B" w14:textId="04DEAD43" w:rsidR="007B5A39" w:rsidRPr="00F343CD" w:rsidRDefault="00B1164B" w:rsidP="007B5A39">
      <w:pPr>
        <w:rPr>
          <w:rFonts w:ascii="Times New Roman" w:hAnsi="Times New Roman" w:cs="Times New Roman"/>
        </w:rPr>
      </w:pPr>
      <w:r w:rsidRPr="00F343CD">
        <w:rPr>
          <w:rFonts w:ascii="Times New Roman" w:eastAsia="Times New Roman" w:hAnsi="Times New Roman" w:cs="Times New Roman"/>
          <w:i/>
          <w:iCs/>
        </w:rPr>
        <w:t>If this is a team nomination, please list each person</w:t>
      </w:r>
      <w:r w:rsidR="00644493" w:rsidRPr="00F343CD">
        <w:rPr>
          <w:rFonts w:ascii="Times New Roman" w:eastAsia="Times New Roman" w:hAnsi="Times New Roman" w:cs="Times New Roman"/>
          <w:i/>
          <w:iCs/>
        </w:rPr>
        <w:t xml:space="preserve">. </w:t>
      </w:r>
      <w:r w:rsidRPr="00F343CD">
        <w:rPr>
          <w:rFonts w:ascii="Times New Roman" w:eastAsia="Times New Roman" w:hAnsi="Times New Roman" w:cs="Times New Roman"/>
          <w:i/>
          <w:iCs/>
        </w:rPr>
        <w:t>Add additional lines as needed</w:t>
      </w:r>
    </w:p>
    <w:p w14:paraId="77E66DBC" w14:textId="5E0CB20E" w:rsidR="00A5305D" w:rsidRPr="00F343CD" w:rsidRDefault="2D2B8939" w:rsidP="007B5A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43CD">
        <w:rPr>
          <w:rFonts w:ascii="Times New Roman" w:hAnsi="Times New Roman" w:cs="Times New Roman"/>
          <w:b/>
          <w:bCs/>
          <w:sz w:val="24"/>
          <w:szCs w:val="24"/>
        </w:rPr>
        <w:t>Responding to the Criteria</w:t>
      </w:r>
    </w:p>
    <w:p w14:paraId="31E5C994" w14:textId="128BCEA5" w:rsidR="38C069EE" w:rsidRPr="00F343CD" w:rsidRDefault="38C069EE" w:rsidP="16EF69C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343CD">
        <w:rPr>
          <w:rFonts w:ascii="Times New Roman" w:hAnsi="Times New Roman" w:cs="Times New Roman"/>
          <w:i/>
          <w:iCs/>
          <w:sz w:val="24"/>
          <w:szCs w:val="24"/>
        </w:rPr>
        <w:t>Please indicate which of the following criteria your application addresses</w:t>
      </w:r>
      <w:r w:rsidR="006B1BC4" w:rsidRPr="00F343C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B1BC4" w:rsidRPr="00F34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Select only one.</w:t>
      </w:r>
    </w:p>
    <w:p w14:paraId="2A0839A1" w14:textId="1B2A024E" w:rsidR="38C069EE" w:rsidRPr="00F343CD" w:rsidRDefault="00000000" w:rsidP="00B31A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7170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E262684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3E262684" w:rsidRPr="00F343C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38C069EE" w:rsidRPr="00F343CD">
        <w:rPr>
          <w:rFonts w:ascii="Times New Roman" w:hAnsi="Times New Roman" w:cs="Times New Roman"/>
          <w:sz w:val="24"/>
          <w:szCs w:val="24"/>
        </w:rPr>
        <w:t>Approaches to learning and teaching that influence, motivate and inspire students to learn</w:t>
      </w:r>
    </w:p>
    <w:p w14:paraId="0DB2C0AC" w14:textId="7FCA643C" w:rsidR="38C069EE" w:rsidRPr="00F343CD" w:rsidRDefault="00000000" w:rsidP="00B31A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0945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12DF9E2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212DF9E2" w:rsidRPr="00F343C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38C069EE" w:rsidRPr="00F343CD">
        <w:rPr>
          <w:rFonts w:ascii="Times New Roman" w:hAnsi="Times New Roman" w:cs="Times New Roman"/>
          <w:sz w:val="24"/>
          <w:szCs w:val="24"/>
        </w:rPr>
        <w:t>Development to curricula and resources that reflect a command of the field</w:t>
      </w:r>
    </w:p>
    <w:p w14:paraId="7A95D172" w14:textId="23E6F9D8" w:rsidR="38C069EE" w:rsidRPr="00F343CD" w:rsidRDefault="00000000" w:rsidP="00B31A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621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840F28E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1840F28E" w:rsidRPr="00F343C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38C069EE" w:rsidRPr="00F343CD">
        <w:rPr>
          <w:rFonts w:ascii="Times New Roman" w:hAnsi="Times New Roman" w:cs="Times New Roman"/>
          <w:sz w:val="24"/>
          <w:szCs w:val="24"/>
        </w:rPr>
        <w:t>Approaches to assessment and feedback that foster independent learning</w:t>
      </w:r>
    </w:p>
    <w:p w14:paraId="46D00872" w14:textId="79233A0D" w:rsidR="38C069EE" w:rsidRPr="00F343CD" w:rsidRDefault="00000000" w:rsidP="00B31A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7600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8C6D1E6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8C6D1E6" w:rsidRPr="00F343C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38C069EE" w:rsidRPr="00F343CD">
        <w:rPr>
          <w:rFonts w:ascii="Times New Roman" w:hAnsi="Times New Roman" w:cs="Times New Roman"/>
          <w:sz w:val="24"/>
          <w:szCs w:val="24"/>
        </w:rPr>
        <w:t>Respect and support for the development of students as individuals</w:t>
      </w:r>
    </w:p>
    <w:p w14:paraId="75D74F56" w14:textId="00A171C8" w:rsidR="16EF69CA" w:rsidRPr="00F343CD" w:rsidRDefault="00000000" w:rsidP="00B31A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68554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44D0569" w:rsidRPr="00F3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244D0569" w:rsidRPr="00F343C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03BA87BE" w:rsidRPr="00F343CD">
        <w:rPr>
          <w:rFonts w:ascii="Times New Roman" w:hAnsi="Times New Roman" w:cs="Times New Roman"/>
          <w:sz w:val="24"/>
          <w:szCs w:val="24"/>
        </w:rPr>
        <w:t>Scholarly activities that have influenced and enhanced learning and teaching</w:t>
      </w:r>
    </w:p>
    <w:p w14:paraId="2016AAE2" w14:textId="77777777" w:rsidR="00110D34" w:rsidRDefault="00110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109D4F" w14:textId="56FC174C" w:rsidR="70086D44" w:rsidRPr="00F343CD" w:rsidRDefault="00280393" w:rsidP="6B55D809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4ADE1DD4" w:rsidRPr="00F343CD">
        <w:rPr>
          <w:rFonts w:ascii="Times New Roman" w:hAnsi="Times New Roman" w:cs="Times New Roman"/>
          <w:sz w:val="24"/>
          <w:szCs w:val="24"/>
        </w:rPr>
        <w:t>response</w:t>
      </w:r>
      <w:r w:rsidR="12C50A13" w:rsidRPr="00F343CD">
        <w:rPr>
          <w:rFonts w:ascii="Times New Roman" w:hAnsi="Times New Roman" w:cs="Times New Roman"/>
          <w:sz w:val="24"/>
          <w:szCs w:val="24"/>
        </w:rPr>
        <w:t xml:space="preserve"> should include a </w:t>
      </w:r>
      <w:r w:rsidR="28CC279D" w:rsidRPr="00F343CD">
        <w:rPr>
          <w:rFonts w:ascii="Times New Roman" w:hAnsi="Times New Roman" w:cs="Times New Roman"/>
          <w:sz w:val="24"/>
          <w:szCs w:val="24"/>
        </w:rPr>
        <w:t xml:space="preserve">description </w:t>
      </w:r>
      <w:r w:rsidR="73A3C516" w:rsidRPr="00F343CD">
        <w:rPr>
          <w:rFonts w:ascii="Times New Roman" w:hAnsi="Times New Roman" w:cs="Times New Roman"/>
          <w:sz w:val="24"/>
          <w:szCs w:val="24"/>
        </w:rPr>
        <w:t xml:space="preserve">or example </w:t>
      </w:r>
      <w:r w:rsidR="28CC279D" w:rsidRPr="00F343CD">
        <w:rPr>
          <w:rFonts w:ascii="Times New Roman" w:hAnsi="Times New Roman" w:cs="Times New Roman"/>
          <w:sz w:val="24"/>
          <w:szCs w:val="24"/>
        </w:rPr>
        <w:t xml:space="preserve">of what the nominee(s) did </w:t>
      </w:r>
      <w:r w:rsidR="6A1D1DAA" w:rsidRPr="00F343CD">
        <w:rPr>
          <w:rFonts w:ascii="Times New Roman" w:hAnsi="Times New Roman" w:cs="Times New Roman"/>
          <w:sz w:val="24"/>
          <w:szCs w:val="24"/>
        </w:rPr>
        <w:t>and the</w:t>
      </w:r>
      <w:r w:rsidR="556B7249" w:rsidRPr="00F343CD">
        <w:rPr>
          <w:rFonts w:ascii="Times New Roman" w:hAnsi="Times New Roman" w:cs="Times New Roman"/>
          <w:sz w:val="24"/>
          <w:szCs w:val="24"/>
        </w:rPr>
        <w:t xml:space="preserve"> positive impact on</w:t>
      </w:r>
      <w:r w:rsidR="602D9452" w:rsidRPr="00F343CD">
        <w:rPr>
          <w:rFonts w:ascii="Times New Roman" w:hAnsi="Times New Roman" w:cs="Times New Roman"/>
          <w:sz w:val="24"/>
          <w:szCs w:val="24"/>
        </w:rPr>
        <w:t xml:space="preserve"> student learning</w:t>
      </w:r>
      <w:r w:rsidR="3B1B46A9" w:rsidRPr="00F343CD">
        <w:rPr>
          <w:rFonts w:ascii="Times New Roman" w:hAnsi="Times New Roman" w:cs="Times New Roman"/>
          <w:sz w:val="24"/>
          <w:szCs w:val="24"/>
        </w:rPr>
        <w:t xml:space="preserve"> or the student experience</w:t>
      </w:r>
      <w:r w:rsidR="602D9452" w:rsidRPr="00F343CD">
        <w:rPr>
          <w:rFonts w:ascii="Times New Roman" w:hAnsi="Times New Roman" w:cs="Times New Roman"/>
          <w:sz w:val="24"/>
          <w:szCs w:val="24"/>
        </w:rPr>
        <w:t>. T</w:t>
      </w:r>
      <w:r w:rsidR="28CC279D" w:rsidRPr="00F343CD">
        <w:rPr>
          <w:rFonts w:ascii="Times New Roman" w:hAnsi="Times New Roman" w:cs="Times New Roman"/>
          <w:sz w:val="24"/>
          <w:szCs w:val="24"/>
        </w:rPr>
        <w:t>his should be supported by appropriate evidence, such as feedback from colleagu</w:t>
      </w:r>
      <w:r w:rsidR="6DB796DB" w:rsidRPr="00F343CD">
        <w:rPr>
          <w:rFonts w:ascii="Times New Roman" w:hAnsi="Times New Roman" w:cs="Times New Roman"/>
          <w:sz w:val="24"/>
          <w:szCs w:val="24"/>
        </w:rPr>
        <w:t>e</w:t>
      </w:r>
      <w:r w:rsidR="28CC279D" w:rsidRPr="00F343CD">
        <w:rPr>
          <w:rFonts w:ascii="Times New Roman" w:hAnsi="Times New Roman" w:cs="Times New Roman"/>
          <w:sz w:val="24"/>
          <w:szCs w:val="24"/>
        </w:rPr>
        <w:t>s, studen</w:t>
      </w:r>
      <w:r w:rsidR="75AF946A" w:rsidRPr="00F343CD">
        <w:rPr>
          <w:rFonts w:ascii="Times New Roman" w:hAnsi="Times New Roman" w:cs="Times New Roman"/>
          <w:sz w:val="24"/>
          <w:szCs w:val="24"/>
        </w:rPr>
        <w:t xml:space="preserve">ts and partners, </w:t>
      </w:r>
      <w:r w:rsidR="58B3599C" w:rsidRPr="00F343CD">
        <w:rPr>
          <w:rFonts w:ascii="Times New Roman" w:hAnsi="Times New Roman" w:cs="Times New Roman"/>
          <w:sz w:val="24"/>
          <w:szCs w:val="24"/>
        </w:rPr>
        <w:t xml:space="preserve">and/or </w:t>
      </w:r>
      <w:r w:rsidR="75AF946A" w:rsidRPr="00F343CD">
        <w:rPr>
          <w:rFonts w:ascii="Times New Roman" w:hAnsi="Times New Roman" w:cs="Times New Roman"/>
          <w:sz w:val="24"/>
          <w:szCs w:val="24"/>
        </w:rPr>
        <w:t xml:space="preserve">relevant </w:t>
      </w:r>
      <w:r w:rsidR="0E754312" w:rsidRPr="00F343CD">
        <w:rPr>
          <w:rFonts w:ascii="Times New Roman" w:hAnsi="Times New Roman" w:cs="Times New Roman"/>
          <w:sz w:val="24"/>
          <w:szCs w:val="24"/>
        </w:rPr>
        <w:t>data</w:t>
      </w:r>
      <w:r w:rsidR="75AF946A" w:rsidRPr="00F343CD">
        <w:rPr>
          <w:rFonts w:ascii="Times New Roman" w:hAnsi="Times New Roman" w:cs="Times New Roman"/>
          <w:sz w:val="24"/>
          <w:szCs w:val="24"/>
        </w:rPr>
        <w:t>.</w:t>
      </w:r>
      <w:r w:rsidR="6DB796DB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53BDD1B6" w:rsidRPr="00F343CD">
        <w:rPr>
          <w:rFonts w:ascii="Times New Roman" w:hAnsi="Times New Roman" w:cs="Times New Roman"/>
          <w:sz w:val="24"/>
          <w:szCs w:val="24"/>
        </w:rPr>
        <w:t>For the Innovation award, p</w:t>
      </w:r>
      <w:r w:rsidR="75AF946A" w:rsidRPr="00F343CD">
        <w:rPr>
          <w:rFonts w:ascii="Times New Roman" w:hAnsi="Times New Roman" w:cs="Times New Roman"/>
          <w:sz w:val="24"/>
          <w:szCs w:val="24"/>
        </w:rPr>
        <w:t>reference</w:t>
      </w:r>
      <w:r w:rsidR="003FB327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75AF946A" w:rsidRPr="00F343CD">
        <w:rPr>
          <w:rFonts w:ascii="Times New Roman" w:hAnsi="Times New Roman" w:cs="Times New Roman"/>
          <w:sz w:val="24"/>
          <w:szCs w:val="24"/>
        </w:rPr>
        <w:t>will be given to initiatives that were conducted</w:t>
      </w:r>
      <w:r w:rsidR="6DB796DB" w:rsidRPr="00F343CD">
        <w:rPr>
          <w:rFonts w:ascii="Times New Roman" w:hAnsi="Times New Roman" w:cs="Times New Roman"/>
          <w:sz w:val="24"/>
          <w:szCs w:val="24"/>
        </w:rPr>
        <w:t xml:space="preserve"> in 202</w:t>
      </w:r>
      <w:r w:rsidR="00713AB6">
        <w:rPr>
          <w:rFonts w:ascii="Times New Roman" w:hAnsi="Times New Roman" w:cs="Times New Roman"/>
          <w:sz w:val="24"/>
          <w:szCs w:val="24"/>
        </w:rPr>
        <w:t>4</w:t>
      </w:r>
      <w:r w:rsidR="22386616" w:rsidRPr="00F343CD">
        <w:rPr>
          <w:rFonts w:ascii="Times New Roman" w:hAnsi="Times New Roman" w:cs="Times New Roman"/>
          <w:sz w:val="24"/>
          <w:szCs w:val="24"/>
        </w:rPr>
        <w:t>/202</w:t>
      </w:r>
      <w:r w:rsidR="00713AB6">
        <w:rPr>
          <w:rFonts w:ascii="Times New Roman" w:hAnsi="Times New Roman" w:cs="Times New Roman"/>
          <w:sz w:val="24"/>
          <w:szCs w:val="24"/>
        </w:rPr>
        <w:t>5</w:t>
      </w:r>
      <w:r w:rsidR="1645BE84" w:rsidRPr="00F343CD">
        <w:rPr>
          <w:rFonts w:ascii="Times New Roman" w:hAnsi="Times New Roman" w:cs="Times New Roman"/>
          <w:sz w:val="24"/>
          <w:szCs w:val="24"/>
        </w:rPr>
        <w:t>.</w:t>
      </w:r>
      <w:r w:rsidR="27AF1C13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5A877F25" w:rsidRPr="00F343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298376" w14:textId="71D545B7" w:rsidR="004E2F75" w:rsidRPr="00F343CD" w:rsidRDefault="004E2F75" w:rsidP="6B55D809">
      <w:pPr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5305D" w:rsidRPr="00F343CD">
        <w:rPr>
          <w:rFonts w:ascii="Times New Roman" w:hAnsi="Times New Roman" w:cs="Times New Roman"/>
          <w:b/>
          <w:bCs/>
          <w:sz w:val="24"/>
          <w:szCs w:val="24"/>
        </w:rPr>
        <w:t>ritten response</w:t>
      </w:r>
      <w:r w:rsidR="00A5305D" w:rsidRPr="00F343C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5305D" w:rsidRPr="00F343CD">
        <w:rPr>
          <w:rFonts w:ascii="Times New Roman" w:hAnsi="Times New Roman" w:cs="Times New Roman"/>
          <w:sz w:val="24"/>
          <w:szCs w:val="24"/>
        </w:rPr>
        <w:t>500</w:t>
      </w:r>
      <w:r w:rsidR="00CC16CA" w:rsidRPr="00F343CD">
        <w:rPr>
          <w:rFonts w:ascii="Times New Roman" w:hAnsi="Times New Roman" w:cs="Times New Roman"/>
          <w:sz w:val="24"/>
          <w:szCs w:val="24"/>
        </w:rPr>
        <w:t xml:space="preserve"> </w:t>
      </w:r>
      <w:r w:rsidR="00A5305D" w:rsidRPr="00F343CD">
        <w:rPr>
          <w:rFonts w:ascii="Times New Roman" w:hAnsi="Times New Roman" w:cs="Times New Roman"/>
          <w:sz w:val="24"/>
          <w:szCs w:val="24"/>
        </w:rPr>
        <w:t>word</w:t>
      </w:r>
      <w:proofErr w:type="gramEnd"/>
      <w:r w:rsidR="00A5305D" w:rsidRPr="00F343CD">
        <w:rPr>
          <w:rFonts w:ascii="Times New Roman" w:hAnsi="Times New Roman" w:cs="Times New Roman"/>
          <w:sz w:val="24"/>
          <w:szCs w:val="24"/>
        </w:rPr>
        <w:t xml:space="preserve">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6"/>
      </w:tblGrid>
      <w:tr w:rsidR="00A5305D" w:rsidRPr="006465D8" w14:paraId="5EBD6A41" w14:textId="77777777" w:rsidTr="0AAECA32">
        <w:trPr>
          <w:trHeight w:val="7575"/>
        </w:trPr>
        <w:tc>
          <w:tcPr>
            <w:tcW w:w="8846" w:type="dxa"/>
          </w:tcPr>
          <w:p w14:paraId="0992C5DD" w14:textId="704C376E" w:rsidR="00A5305D" w:rsidRPr="006465D8" w:rsidRDefault="00A5305D" w:rsidP="007B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39D49" w14:textId="77777777" w:rsidR="00A5305D" w:rsidRDefault="00A5305D" w:rsidP="007B5A39">
      <w:pPr>
        <w:rPr>
          <w:rFonts w:ascii="Times New Roman" w:hAnsi="Times New Roman" w:cs="Times New Roman"/>
          <w:sz w:val="24"/>
          <w:szCs w:val="24"/>
        </w:rPr>
      </w:pPr>
    </w:p>
    <w:p w14:paraId="3388341C" w14:textId="77777777" w:rsidR="00D56990" w:rsidRDefault="00D56990" w:rsidP="00E30B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567AEF" w14:textId="5B253E5D" w:rsidR="00E30B0B" w:rsidRPr="006465D8" w:rsidRDefault="00E30B0B" w:rsidP="00E30B0B">
      <w:pPr>
        <w:rPr>
          <w:rFonts w:ascii="Times New Roman" w:hAnsi="Times New Roman" w:cs="Times New Roman"/>
          <w:sz w:val="24"/>
          <w:szCs w:val="24"/>
        </w:rPr>
      </w:pPr>
      <w:r w:rsidRPr="006465D8">
        <w:rPr>
          <w:rFonts w:ascii="Times New Roman" w:hAnsi="Times New Roman" w:cs="Times New Roman"/>
          <w:b/>
          <w:bCs/>
          <w:sz w:val="24"/>
          <w:szCs w:val="24"/>
        </w:rPr>
        <w:t>Head of Department approval</w:t>
      </w:r>
      <w:r w:rsidR="00713AB6">
        <w:rPr>
          <w:rFonts w:ascii="Times New Roman" w:hAnsi="Times New Roman" w:cs="Times New Roman"/>
          <w:sz w:val="24"/>
          <w:szCs w:val="24"/>
        </w:rPr>
        <w:t>:</w:t>
      </w:r>
    </w:p>
    <w:p w14:paraId="2EB6ED9B" w14:textId="011D232A" w:rsidR="00E30B0B" w:rsidRPr="006465D8" w:rsidRDefault="00E30B0B" w:rsidP="00E30B0B">
      <w:pPr>
        <w:rPr>
          <w:rFonts w:ascii="Times New Roman" w:hAnsi="Times New Roman" w:cs="Times New Roman"/>
          <w:sz w:val="24"/>
          <w:szCs w:val="24"/>
        </w:rPr>
      </w:pPr>
      <w:r w:rsidRPr="006465D8">
        <w:rPr>
          <w:rFonts w:ascii="Times New Roman" w:hAnsi="Times New Roman" w:cs="Times New Roman"/>
          <w:sz w:val="24"/>
          <w:szCs w:val="24"/>
        </w:rPr>
        <w:t> </w:t>
      </w:r>
      <w:r w:rsidRPr="006465D8">
        <w:rPr>
          <w:rFonts w:ascii="Times New Roman" w:hAnsi="Times New Roman" w:cs="Times New Roman"/>
          <w:sz w:val="24"/>
          <w:szCs w:val="24"/>
        </w:rPr>
        <w:br/>
      </w:r>
      <w:r w:rsidR="00713A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6465D8">
        <w:rPr>
          <w:rFonts w:ascii="Times New Roman" w:hAnsi="Times New Roman" w:cs="Times New Roman"/>
          <w:sz w:val="24"/>
          <w:szCs w:val="24"/>
        </w:rPr>
        <w:t> </w:t>
      </w:r>
    </w:p>
    <w:p w14:paraId="265DD693" w14:textId="183D2005" w:rsidR="00745DBB" w:rsidRDefault="5A877F25" w:rsidP="00E30B0B">
      <w:pPr>
        <w:rPr>
          <w:rFonts w:ascii="Times New Roman" w:hAnsi="Times New Roman" w:cs="Times New Roman"/>
          <w:sz w:val="24"/>
          <w:szCs w:val="24"/>
        </w:rPr>
      </w:pPr>
      <w:r w:rsidRPr="4F3CBE22">
        <w:rPr>
          <w:rFonts w:ascii="Times New Roman" w:hAnsi="Times New Roman" w:cs="Times New Roman"/>
          <w:sz w:val="24"/>
          <w:szCs w:val="24"/>
        </w:rPr>
        <w:t>(name and signature) </w:t>
      </w:r>
      <w:r w:rsidR="00E30B0B">
        <w:br/>
      </w:r>
      <w:r w:rsidRPr="4F3CBE22">
        <w:rPr>
          <w:rFonts w:ascii="Times New Roman" w:hAnsi="Times New Roman" w:cs="Times New Roman"/>
          <w:sz w:val="24"/>
          <w:szCs w:val="24"/>
        </w:rPr>
        <w:t>I support this nomination</w:t>
      </w:r>
    </w:p>
    <w:p w14:paraId="0B22438F" w14:textId="77777777" w:rsidR="004E577C" w:rsidRDefault="004E577C" w:rsidP="00E30B0B">
      <w:pPr>
        <w:rPr>
          <w:rFonts w:ascii="Times New Roman" w:hAnsi="Times New Roman" w:cs="Times New Roman"/>
          <w:sz w:val="24"/>
          <w:szCs w:val="24"/>
        </w:rPr>
      </w:pPr>
    </w:p>
    <w:p w14:paraId="40A6340D" w14:textId="3F14D704" w:rsidR="00713AB6" w:rsidRDefault="00713AB6" w:rsidP="00E30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658022A" w14:textId="3DC92422" w:rsidR="00E30B0B" w:rsidRPr="006465D8" w:rsidRDefault="5A877F25" w:rsidP="00E30B0B">
      <w:pPr>
        <w:rPr>
          <w:rFonts w:ascii="Times New Roman" w:hAnsi="Times New Roman" w:cs="Times New Roman"/>
          <w:sz w:val="24"/>
          <w:szCs w:val="24"/>
        </w:rPr>
      </w:pPr>
      <w:r w:rsidRPr="4F3CBE22">
        <w:rPr>
          <w:rFonts w:ascii="Times New Roman" w:hAnsi="Times New Roman" w:cs="Times New Roman"/>
          <w:sz w:val="24"/>
          <w:szCs w:val="24"/>
        </w:rPr>
        <w:t xml:space="preserve">Signature of </w:t>
      </w:r>
      <w:r w:rsidR="6562D79E" w:rsidRPr="4F3CBE22">
        <w:rPr>
          <w:rFonts w:ascii="Times New Roman" w:hAnsi="Times New Roman" w:cs="Times New Roman"/>
          <w:sz w:val="24"/>
          <w:szCs w:val="24"/>
        </w:rPr>
        <w:t>nomin</w:t>
      </w:r>
      <w:r w:rsidR="4CD6F036" w:rsidRPr="4F3CBE22">
        <w:rPr>
          <w:rFonts w:ascii="Times New Roman" w:hAnsi="Times New Roman" w:cs="Times New Roman"/>
          <w:sz w:val="24"/>
          <w:szCs w:val="24"/>
        </w:rPr>
        <w:t>ato</w:t>
      </w:r>
      <w:r w:rsidRPr="4F3CBE22">
        <w:rPr>
          <w:rFonts w:ascii="Times New Roman" w:hAnsi="Times New Roman" w:cs="Times New Roman"/>
          <w:sz w:val="24"/>
          <w:szCs w:val="24"/>
        </w:rPr>
        <w:t>r</w:t>
      </w:r>
    </w:p>
    <w:p w14:paraId="1D8F28E2" w14:textId="51FF9CBE" w:rsidR="007B5A39" w:rsidRPr="00F7027D" w:rsidRDefault="007B5A39" w:rsidP="6B55D80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7B5A39" w:rsidRPr="00F7027D" w:rsidSect="00F343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29B7" w14:textId="77777777" w:rsidR="00F336D1" w:rsidRDefault="00F336D1" w:rsidP="00B70FF6">
      <w:pPr>
        <w:spacing w:after="0" w:line="240" w:lineRule="auto"/>
      </w:pPr>
      <w:r>
        <w:separator/>
      </w:r>
    </w:p>
  </w:endnote>
  <w:endnote w:type="continuationSeparator" w:id="0">
    <w:p w14:paraId="612F9B7F" w14:textId="77777777" w:rsidR="00F336D1" w:rsidRDefault="00F336D1" w:rsidP="00B70FF6">
      <w:pPr>
        <w:spacing w:after="0" w:line="240" w:lineRule="auto"/>
      </w:pPr>
      <w:r>
        <w:continuationSeparator/>
      </w:r>
    </w:p>
  </w:endnote>
  <w:endnote w:type="continuationNotice" w:id="1">
    <w:p w14:paraId="4C38BEC2" w14:textId="77777777" w:rsidR="00F336D1" w:rsidRDefault="00F33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DD15" w14:textId="77777777" w:rsidR="00F336D1" w:rsidRDefault="00F336D1" w:rsidP="00B70FF6">
      <w:pPr>
        <w:spacing w:after="0" w:line="240" w:lineRule="auto"/>
      </w:pPr>
      <w:r>
        <w:separator/>
      </w:r>
    </w:p>
  </w:footnote>
  <w:footnote w:type="continuationSeparator" w:id="0">
    <w:p w14:paraId="571DEF00" w14:textId="77777777" w:rsidR="00F336D1" w:rsidRDefault="00F336D1" w:rsidP="00B70FF6">
      <w:pPr>
        <w:spacing w:after="0" w:line="240" w:lineRule="auto"/>
      </w:pPr>
      <w:r>
        <w:continuationSeparator/>
      </w:r>
    </w:p>
  </w:footnote>
  <w:footnote w:type="continuationNotice" w:id="1">
    <w:p w14:paraId="2A1B0D98" w14:textId="77777777" w:rsidR="00F336D1" w:rsidRDefault="00F33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0D4C"/>
    <w:multiLevelType w:val="multilevel"/>
    <w:tmpl w:val="9050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6067B"/>
    <w:multiLevelType w:val="multilevel"/>
    <w:tmpl w:val="A8F0A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F7FEB"/>
    <w:multiLevelType w:val="hybridMultilevel"/>
    <w:tmpl w:val="4F5A81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7465B"/>
    <w:multiLevelType w:val="hybridMultilevel"/>
    <w:tmpl w:val="88685E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5717086">
    <w:abstractNumId w:val="2"/>
  </w:num>
  <w:num w:numId="2" w16cid:durableId="1920938413">
    <w:abstractNumId w:val="3"/>
  </w:num>
  <w:num w:numId="3" w16cid:durableId="1940723572">
    <w:abstractNumId w:val="0"/>
  </w:num>
  <w:num w:numId="4" w16cid:durableId="7544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28"/>
    <w:rsid w:val="000008BF"/>
    <w:rsid w:val="000011CA"/>
    <w:rsid w:val="00004D24"/>
    <w:rsid w:val="00006F25"/>
    <w:rsid w:val="00013D97"/>
    <w:rsid w:val="000205FB"/>
    <w:rsid w:val="000246CB"/>
    <w:rsid w:val="00040F70"/>
    <w:rsid w:val="00045DCC"/>
    <w:rsid w:val="00071C91"/>
    <w:rsid w:val="00073867"/>
    <w:rsid w:val="00093A9D"/>
    <w:rsid w:val="000963D7"/>
    <w:rsid w:val="000A16F0"/>
    <w:rsid w:val="000E1FEB"/>
    <w:rsid w:val="000F43F2"/>
    <w:rsid w:val="00105702"/>
    <w:rsid w:val="00110D34"/>
    <w:rsid w:val="001112FA"/>
    <w:rsid w:val="00112AB7"/>
    <w:rsid w:val="00116E5A"/>
    <w:rsid w:val="0014E86B"/>
    <w:rsid w:val="00150953"/>
    <w:rsid w:val="00154DC3"/>
    <w:rsid w:val="00167831"/>
    <w:rsid w:val="00177CAD"/>
    <w:rsid w:val="001802A4"/>
    <w:rsid w:val="001849BC"/>
    <w:rsid w:val="001B0003"/>
    <w:rsid w:val="001D3208"/>
    <w:rsid w:val="001D71A7"/>
    <w:rsid w:val="001E55D0"/>
    <w:rsid w:val="001E614D"/>
    <w:rsid w:val="002021DE"/>
    <w:rsid w:val="00207361"/>
    <w:rsid w:val="00220D21"/>
    <w:rsid w:val="002237C6"/>
    <w:rsid w:val="002317B3"/>
    <w:rsid w:val="00251ABD"/>
    <w:rsid w:val="00252EE4"/>
    <w:rsid w:val="002647D6"/>
    <w:rsid w:val="00266469"/>
    <w:rsid w:val="0027312C"/>
    <w:rsid w:val="00280393"/>
    <w:rsid w:val="002A6C4B"/>
    <w:rsid w:val="002A7CB4"/>
    <w:rsid w:val="002B03A5"/>
    <w:rsid w:val="002C5976"/>
    <w:rsid w:val="002C734A"/>
    <w:rsid w:val="002C7AF8"/>
    <w:rsid w:val="002E11A3"/>
    <w:rsid w:val="00370266"/>
    <w:rsid w:val="00370338"/>
    <w:rsid w:val="003736C6"/>
    <w:rsid w:val="003A6A23"/>
    <w:rsid w:val="003C0275"/>
    <w:rsid w:val="003FB327"/>
    <w:rsid w:val="00410D28"/>
    <w:rsid w:val="004166C4"/>
    <w:rsid w:val="0042784A"/>
    <w:rsid w:val="00427CEE"/>
    <w:rsid w:val="00480E1A"/>
    <w:rsid w:val="0048331D"/>
    <w:rsid w:val="004A2CB5"/>
    <w:rsid w:val="004B2BAE"/>
    <w:rsid w:val="004C2BEE"/>
    <w:rsid w:val="004E2F75"/>
    <w:rsid w:val="004E577C"/>
    <w:rsid w:val="0051FF9B"/>
    <w:rsid w:val="0052017F"/>
    <w:rsid w:val="00531F61"/>
    <w:rsid w:val="005356DD"/>
    <w:rsid w:val="00565031"/>
    <w:rsid w:val="005A27DB"/>
    <w:rsid w:val="005A726F"/>
    <w:rsid w:val="005B16ED"/>
    <w:rsid w:val="005B1927"/>
    <w:rsid w:val="005C1C33"/>
    <w:rsid w:val="005E32B4"/>
    <w:rsid w:val="005F529A"/>
    <w:rsid w:val="006187B1"/>
    <w:rsid w:val="00624BE8"/>
    <w:rsid w:val="0062571F"/>
    <w:rsid w:val="00644493"/>
    <w:rsid w:val="006465D8"/>
    <w:rsid w:val="00655F39"/>
    <w:rsid w:val="00694CCD"/>
    <w:rsid w:val="006B1BC4"/>
    <w:rsid w:val="006B5D70"/>
    <w:rsid w:val="006B61F0"/>
    <w:rsid w:val="006B7830"/>
    <w:rsid w:val="006C5D13"/>
    <w:rsid w:val="006E16DC"/>
    <w:rsid w:val="007026CC"/>
    <w:rsid w:val="00713AB6"/>
    <w:rsid w:val="00745DBB"/>
    <w:rsid w:val="00750097"/>
    <w:rsid w:val="00751060"/>
    <w:rsid w:val="00753895"/>
    <w:rsid w:val="00770305"/>
    <w:rsid w:val="0077240F"/>
    <w:rsid w:val="007850EF"/>
    <w:rsid w:val="00796159"/>
    <w:rsid w:val="007B124F"/>
    <w:rsid w:val="007B18D3"/>
    <w:rsid w:val="007B5A39"/>
    <w:rsid w:val="00804A7A"/>
    <w:rsid w:val="00804B7C"/>
    <w:rsid w:val="00807CBF"/>
    <w:rsid w:val="00810669"/>
    <w:rsid w:val="00834E12"/>
    <w:rsid w:val="00846035"/>
    <w:rsid w:val="008522E3"/>
    <w:rsid w:val="00856CFB"/>
    <w:rsid w:val="00857F52"/>
    <w:rsid w:val="00866C36"/>
    <w:rsid w:val="008717A9"/>
    <w:rsid w:val="008A3327"/>
    <w:rsid w:val="008A5C60"/>
    <w:rsid w:val="008E0D29"/>
    <w:rsid w:val="008E58DC"/>
    <w:rsid w:val="008F1E98"/>
    <w:rsid w:val="008F75B2"/>
    <w:rsid w:val="0090685A"/>
    <w:rsid w:val="00917250"/>
    <w:rsid w:val="009250F5"/>
    <w:rsid w:val="00937A0F"/>
    <w:rsid w:val="00985BC7"/>
    <w:rsid w:val="0098628D"/>
    <w:rsid w:val="009A06AD"/>
    <w:rsid w:val="009D3B7A"/>
    <w:rsid w:val="00A021C4"/>
    <w:rsid w:val="00A0652B"/>
    <w:rsid w:val="00A461B1"/>
    <w:rsid w:val="00A5305D"/>
    <w:rsid w:val="00A553D5"/>
    <w:rsid w:val="00A55CF1"/>
    <w:rsid w:val="00A611C2"/>
    <w:rsid w:val="00A7503A"/>
    <w:rsid w:val="00A8484D"/>
    <w:rsid w:val="00AB740B"/>
    <w:rsid w:val="00AC083B"/>
    <w:rsid w:val="00AD057F"/>
    <w:rsid w:val="00AE7E96"/>
    <w:rsid w:val="00B0334F"/>
    <w:rsid w:val="00B1164B"/>
    <w:rsid w:val="00B12B81"/>
    <w:rsid w:val="00B20DF4"/>
    <w:rsid w:val="00B31A1B"/>
    <w:rsid w:val="00B31EAA"/>
    <w:rsid w:val="00B36D8C"/>
    <w:rsid w:val="00B46F77"/>
    <w:rsid w:val="00B54513"/>
    <w:rsid w:val="00B6542F"/>
    <w:rsid w:val="00B70FF6"/>
    <w:rsid w:val="00B749F1"/>
    <w:rsid w:val="00B75C03"/>
    <w:rsid w:val="00B80A62"/>
    <w:rsid w:val="00B87BD2"/>
    <w:rsid w:val="00BC36E6"/>
    <w:rsid w:val="00BD0062"/>
    <w:rsid w:val="00C26587"/>
    <w:rsid w:val="00C5100F"/>
    <w:rsid w:val="00C53736"/>
    <w:rsid w:val="00CA4499"/>
    <w:rsid w:val="00CA5739"/>
    <w:rsid w:val="00CB1606"/>
    <w:rsid w:val="00CB1F01"/>
    <w:rsid w:val="00CB4697"/>
    <w:rsid w:val="00CC16CA"/>
    <w:rsid w:val="00CD0440"/>
    <w:rsid w:val="00CD05E8"/>
    <w:rsid w:val="00CE2062"/>
    <w:rsid w:val="00CF3D24"/>
    <w:rsid w:val="00D15A42"/>
    <w:rsid w:val="00D30D53"/>
    <w:rsid w:val="00D31A05"/>
    <w:rsid w:val="00D44593"/>
    <w:rsid w:val="00D507CE"/>
    <w:rsid w:val="00D56990"/>
    <w:rsid w:val="00D73E7D"/>
    <w:rsid w:val="00DA3B4C"/>
    <w:rsid w:val="00DD5208"/>
    <w:rsid w:val="00DE140F"/>
    <w:rsid w:val="00E1056F"/>
    <w:rsid w:val="00E13EF1"/>
    <w:rsid w:val="00E17956"/>
    <w:rsid w:val="00E30B0B"/>
    <w:rsid w:val="00E552CB"/>
    <w:rsid w:val="00E64BD4"/>
    <w:rsid w:val="00E764C2"/>
    <w:rsid w:val="00E82BFA"/>
    <w:rsid w:val="00EC6FBD"/>
    <w:rsid w:val="00ED3D26"/>
    <w:rsid w:val="00EF074D"/>
    <w:rsid w:val="00EF2687"/>
    <w:rsid w:val="00EF6B7D"/>
    <w:rsid w:val="00F336D1"/>
    <w:rsid w:val="00F343CD"/>
    <w:rsid w:val="00F44AA9"/>
    <w:rsid w:val="00F47A01"/>
    <w:rsid w:val="00F65F6F"/>
    <w:rsid w:val="00F6739C"/>
    <w:rsid w:val="00F7027D"/>
    <w:rsid w:val="00F712A3"/>
    <w:rsid w:val="00FB43A8"/>
    <w:rsid w:val="00FC0763"/>
    <w:rsid w:val="00FD2EC6"/>
    <w:rsid w:val="00FE415C"/>
    <w:rsid w:val="00FF073A"/>
    <w:rsid w:val="00FF2DC1"/>
    <w:rsid w:val="0137C0A5"/>
    <w:rsid w:val="02111407"/>
    <w:rsid w:val="027619A3"/>
    <w:rsid w:val="02CC6E25"/>
    <w:rsid w:val="02D2832E"/>
    <w:rsid w:val="037EB569"/>
    <w:rsid w:val="03806629"/>
    <w:rsid w:val="03BA87BE"/>
    <w:rsid w:val="04CB7FB6"/>
    <w:rsid w:val="05226859"/>
    <w:rsid w:val="054C3E87"/>
    <w:rsid w:val="054C9CBE"/>
    <w:rsid w:val="0567F05D"/>
    <w:rsid w:val="069695D3"/>
    <w:rsid w:val="06D06210"/>
    <w:rsid w:val="072AFE63"/>
    <w:rsid w:val="0735D6FD"/>
    <w:rsid w:val="078D8641"/>
    <w:rsid w:val="07B4CAE8"/>
    <w:rsid w:val="08C6D1E6"/>
    <w:rsid w:val="09023DF3"/>
    <w:rsid w:val="092375ED"/>
    <w:rsid w:val="094FA35D"/>
    <w:rsid w:val="09EE1BDC"/>
    <w:rsid w:val="0A30F80F"/>
    <w:rsid w:val="0A785855"/>
    <w:rsid w:val="0AAECA32"/>
    <w:rsid w:val="0ACF97CB"/>
    <w:rsid w:val="0AD28449"/>
    <w:rsid w:val="0AFFCB62"/>
    <w:rsid w:val="0B1A6874"/>
    <w:rsid w:val="0B3279A6"/>
    <w:rsid w:val="0C2A6306"/>
    <w:rsid w:val="0C9287F0"/>
    <w:rsid w:val="0D680584"/>
    <w:rsid w:val="0DAE12F2"/>
    <w:rsid w:val="0DB0F62A"/>
    <w:rsid w:val="0E754312"/>
    <w:rsid w:val="0E9A8135"/>
    <w:rsid w:val="0EA3BE28"/>
    <w:rsid w:val="0EE17F9D"/>
    <w:rsid w:val="0EF78EE0"/>
    <w:rsid w:val="0FC3DF32"/>
    <w:rsid w:val="0FD2ACC3"/>
    <w:rsid w:val="0FD689D7"/>
    <w:rsid w:val="107DE122"/>
    <w:rsid w:val="10C3A50E"/>
    <w:rsid w:val="10D0004F"/>
    <w:rsid w:val="11A7040E"/>
    <w:rsid w:val="11BDE7D5"/>
    <w:rsid w:val="1207D6DF"/>
    <w:rsid w:val="12675594"/>
    <w:rsid w:val="126F655F"/>
    <w:rsid w:val="12C50A13"/>
    <w:rsid w:val="13230EFD"/>
    <w:rsid w:val="1336EFFA"/>
    <w:rsid w:val="1381A418"/>
    <w:rsid w:val="14172D00"/>
    <w:rsid w:val="1483158F"/>
    <w:rsid w:val="1645BE84"/>
    <w:rsid w:val="1660C168"/>
    <w:rsid w:val="169B8793"/>
    <w:rsid w:val="16EF69CA"/>
    <w:rsid w:val="16FEC591"/>
    <w:rsid w:val="17DF057C"/>
    <w:rsid w:val="17F67E8A"/>
    <w:rsid w:val="1840F28E"/>
    <w:rsid w:val="1854AE99"/>
    <w:rsid w:val="18594005"/>
    <w:rsid w:val="186CAFE3"/>
    <w:rsid w:val="18CF9946"/>
    <w:rsid w:val="19473D48"/>
    <w:rsid w:val="1A55F668"/>
    <w:rsid w:val="1A686F0D"/>
    <w:rsid w:val="1A70911E"/>
    <w:rsid w:val="1ACE1F36"/>
    <w:rsid w:val="1C30BB3A"/>
    <w:rsid w:val="1C3A8615"/>
    <w:rsid w:val="1C3EBE62"/>
    <w:rsid w:val="1C4AB3A6"/>
    <w:rsid w:val="1C5778AC"/>
    <w:rsid w:val="1CDD5693"/>
    <w:rsid w:val="1D1B0906"/>
    <w:rsid w:val="1D21BD30"/>
    <w:rsid w:val="1D751124"/>
    <w:rsid w:val="1DB48148"/>
    <w:rsid w:val="1DC54A31"/>
    <w:rsid w:val="1E0A96EB"/>
    <w:rsid w:val="1ED7E545"/>
    <w:rsid w:val="1F114BCF"/>
    <w:rsid w:val="1F43CA56"/>
    <w:rsid w:val="1F4EE059"/>
    <w:rsid w:val="20E7F918"/>
    <w:rsid w:val="20EC4EDB"/>
    <w:rsid w:val="212DF9E2"/>
    <w:rsid w:val="21643665"/>
    <w:rsid w:val="21D0750C"/>
    <w:rsid w:val="21D0FFC3"/>
    <w:rsid w:val="21FE4F09"/>
    <w:rsid w:val="22386616"/>
    <w:rsid w:val="223CD0BF"/>
    <w:rsid w:val="2271B133"/>
    <w:rsid w:val="22860FA3"/>
    <w:rsid w:val="22C8DA7A"/>
    <w:rsid w:val="22DF89B4"/>
    <w:rsid w:val="23F5BE69"/>
    <w:rsid w:val="244D0569"/>
    <w:rsid w:val="24C46EB8"/>
    <w:rsid w:val="24C8FFF9"/>
    <w:rsid w:val="251318B5"/>
    <w:rsid w:val="25382002"/>
    <w:rsid w:val="25383FF3"/>
    <w:rsid w:val="259DF28E"/>
    <w:rsid w:val="26179848"/>
    <w:rsid w:val="26542F78"/>
    <w:rsid w:val="268C4276"/>
    <w:rsid w:val="26A05780"/>
    <w:rsid w:val="271DAE12"/>
    <w:rsid w:val="27AF1C13"/>
    <w:rsid w:val="27B3E3C6"/>
    <w:rsid w:val="282C1034"/>
    <w:rsid w:val="282EB7A7"/>
    <w:rsid w:val="28B08436"/>
    <w:rsid w:val="28CC279D"/>
    <w:rsid w:val="29D3AFEB"/>
    <w:rsid w:val="2AF23711"/>
    <w:rsid w:val="2B037F3D"/>
    <w:rsid w:val="2C072606"/>
    <w:rsid w:val="2C2F3805"/>
    <w:rsid w:val="2D2B8939"/>
    <w:rsid w:val="2DD63BF0"/>
    <w:rsid w:val="2E34672D"/>
    <w:rsid w:val="2F07FD36"/>
    <w:rsid w:val="2F36556C"/>
    <w:rsid w:val="2F4D2041"/>
    <w:rsid w:val="2FA85430"/>
    <w:rsid w:val="2FB050F2"/>
    <w:rsid w:val="2FBC1085"/>
    <w:rsid w:val="315CD2B4"/>
    <w:rsid w:val="3170C5AA"/>
    <w:rsid w:val="31F0CBAD"/>
    <w:rsid w:val="323ABA74"/>
    <w:rsid w:val="32E9C642"/>
    <w:rsid w:val="331318A2"/>
    <w:rsid w:val="331B03C3"/>
    <w:rsid w:val="34C88DD5"/>
    <w:rsid w:val="352A5154"/>
    <w:rsid w:val="356EA4B7"/>
    <w:rsid w:val="359E9CBB"/>
    <w:rsid w:val="36162DFA"/>
    <w:rsid w:val="3667D8DD"/>
    <w:rsid w:val="3710B675"/>
    <w:rsid w:val="37175EAC"/>
    <w:rsid w:val="37AEBF05"/>
    <w:rsid w:val="384EDC0A"/>
    <w:rsid w:val="38BA74B2"/>
    <w:rsid w:val="38C069EE"/>
    <w:rsid w:val="399D7B55"/>
    <w:rsid w:val="3A8BBA4D"/>
    <w:rsid w:val="3AD9E812"/>
    <w:rsid w:val="3AE94760"/>
    <w:rsid w:val="3B1B46A9"/>
    <w:rsid w:val="3B7D51C7"/>
    <w:rsid w:val="3C4FCC40"/>
    <w:rsid w:val="3D10C4AB"/>
    <w:rsid w:val="3D4F1B76"/>
    <w:rsid w:val="3E262684"/>
    <w:rsid w:val="3F3C5B89"/>
    <w:rsid w:val="40CAA9D4"/>
    <w:rsid w:val="413A4E39"/>
    <w:rsid w:val="4215667F"/>
    <w:rsid w:val="4298ED48"/>
    <w:rsid w:val="429EA05A"/>
    <w:rsid w:val="42B1CF5F"/>
    <w:rsid w:val="435E59D9"/>
    <w:rsid w:val="43939691"/>
    <w:rsid w:val="4474AA89"/>
    <w:rsid w:val="4494B10F"/>
    <w:rsid w:val="44B6E475"/>
    <w:rsid w:val="455BEE91"/>
    <w:rsid w:val="45BCE907"/>
    <w:rsid w:val="45F8DE96"/>
    <w:rsid w:val="46AA7500"/>
    <w:rsid w:val="479EC415"/>
    <w:rsid w:val="47F681AD"/>
    <w:rsid w:val="48127C6D"/>
    <w:rsid w:val="4829DC70"/>
    <w:rsid w:val="49E4DE7C"/>
    <w:rsid w:val="4ADE1DD4"/>
    <w:rsid w:val="4B248C90"/>
    <w:rsid w:val="4B9932EF"/>
    <w:rsid w:val="4BCAF226"/>
    <w:rsid w:val="4CD6F036"/>
    <w:rsid w:val="4CDDACD1"/>
    <w:rsid w:val="4D685C7D"/>
    <w:rsid w:val="4E95F563"/>
    <w:rsid w:val="4EB6E79A"/>
    <w:rsid w:val="4F3CBE22"/>
    <w:rsid w:val="4F809212"/>
    <w:rsid w:val="4FA10590"/>
    <w:rsid w:val="4FBFA0AD"/>
    <w:rsid w:val="51305D41"/>
    <w:rsid w:val="51671C05"/>
    <w:rsid w:val="5233E58B"/>
    <w:rsid w:val="52B8B67C"/>
    <w:rsid w:val="536F9F84"/>
    <w:rsid w:val="538161EB"/>
    <w:rsid w:val="53BDD1B6"/>
    <w:rsid w:val="543F747C"/>
    <w:rsid w:val="5481253E"/>
    <w:rsid w:val="54B3C29D"/>
    <w:rsid w:val="556B7249"/>
    <w:rsid w:val="55A5FDBE"/>
    <w:rsid w:val="55B0F459"/>
    <w:rsid w:val="566FA23C"/>
    <w:rsid w:val="56CCEF12"/>
    <w:rsid w:val="56D06F42"/>
    <w:rsid w:val="572A6274"/>
    <w:rsid w:val="57C9088A"/>
    <w:rsid w:val="581F6106"/>
    <w:rsid w:val="58B3599C"/>
    <w:rsid w:val="592BEE95"/>
    <w:rsid w:val="5A2AAE79"/>
    <w:rsid w:val="5A877F25"/>
    <w:rsid w:val="5B069308"/>
    <w:rsid w:val="5BA3E36F"/>
    <w:rsid w:val="5BAA9B37"/>
    <w:rsid w:val="5BF0A877"/>
    <w:rsid w:val="5C33A4AF"/>
    <w:rsid w:val="5C614617"/>
    <w:rsid w:val="5C7836D4"/>
    <w:rsid w:val="5CB7EFB4"/>
    <w:rsid w:val="5CE3DC8D"/>
    <w:rsid w:val="5DF9F918"/>
    <w:rsid w:val="5E0E9FAF"/>
    <w:rsid w:val="5EA67947"/>
    <w:rsid w:val="5F1174E2"/>
    <w:rsid w:val="5F806C5C"/>
    <w:rsid w:val="6014FA9C"/>
    <w:rsid w:val="602D9452"/>
    <w:rsid w:val="60942148"/>
    <w:rsid w:val="6099CCB0"/>
    <w:rsid w:val="60A9A2E8"/>
    <w:rsid w:val="610A06B3"/>
    <w:rsid w:val="618D5780"/>
    <w:rsid w:val="61959C9A"/>
    <w:rsid w:val="61AD555D"/>
    <w:rsid w:val="61E66325"/>
    <w:rsid w:val="631126DA"/>
    <w:rsid w:val="640F3E21"/>
    <w:rsid w:val="648C20A6"/>
    <w:rsid w:val="648CCAE3"/>
    <w:rsid w:val="653930F9"/>
    <w:rsid w:val="6562D79E"/>
    <w:rsid w:val="656B727B"/>
    <w:rsid w:val="664733FF"/>
    <w:rsid w:val="66668FE1"/>
    <w:rsid w:val="6692EC32"/>
    <w:rsid w:val="669EEDD2"/>
    <w:rsid w:val="66C8D3E6"/>
    <w:rsid w:val="673F3709"/>
    <w:rsid w:val="68538FE7"/>
    <w:rsid w:val="6917FE92"/>
    <w:rsid w:val="69421ABE"/>
    <w:rsid w:val="69A51B53"/>
    <w:rsid w:val="6A123C41"/>
    <w:rsid w:val="6A1D1DAA"/>
    <w:rsid w:val="6A6370B0"/>
    <w:rsid w:val="6A676159"/>
    <w:rsid w:val="6A849FA4"/>
    <w:rsid w:val="6A8C12E4"/>
    <w:rsid w:val="6ACBB42B"/>
    <w:rsid w:val="6B55D809"/>
    <w:rsid w:val="6B95AADF"/>
    <w:rsid w:val="6BABE1D0"/>
    <w:rsid w:val="6C73F7B2"/>
    <w:rsid w:val="6CA9342A"/>
    <w:rsid w:val="6D42C8DF"/>
    <w:rsid w:val="6DB796DB"/>
    <w:rsid w:val="6E20B355"/>
    <w:rsid w:val="6E51B25B"/>
    <w:rsid w:val="6E8A360E"/>
    <w:rsid w:val="6ED4BDD6"/>
    <w:rsid w:val="6F3F002D"/>
    <w:rsid w:val="6F45413F"/>
    <w:rsid w:val="6F836772"/>
    <w:rsid w:val="6FBAB1DC"/>
    <w:rsid w:val="6FCE700F"/>
    <w:rsid w:val="70086D44"/>
    <w:rsid w:val="702DDFB8"/>
    <w:rsid w:val="706B30CF"/>
    <w:rsid w:val="70B8759C"/>
    <w:rsid w:val="70C9E155"/>
    <w:rsid w:val="7117403F"/>
    <w:rsid w:val="72558A40"/>
    <w:rsid w:val="72887085"/>
    <w:rsid w:val="72BC2CC2"/>
    <w:rsid w:val="73A3C516"/>
    <w:rsid w:val="73EA510B"/>
    <w:rsid w:val="74062AB2"/>
    <w:rsid w:val="741A1454"/>
    <w:rsid w:val="7456FF58"/>
    <w:rsid w:val="745F4B3C"/>
    <w:rsid w:val="7595AF07"/>
    <w:rsid w:val="75AF946A"/>
    <w:rsid w:val="75BEA249"/>
    <w:rsid w:val="75C8E56B"/>
    <w:rsid w:val="76327462"/>
    <w:rsid w:val="76794986"/>
    <w:rsid w:val="76829A92"/>
    <w:rsid w:val="76A066B9"/>
    <w:rsid w:val="76F90294"/>
    <w:rsid w:val="772BD721"/>
    <w:rsid w:val="77648B20"/>
    <w:rsid w:val="785C23EA"/>
    <w:rsid w:val="78630BFE"/>
    <w:rsid w:val="786C72B3"/>
    <w:rsid w:val="78D94716"/>
    <w:rsid w:val="7945760A"/>
    <w:rsid w:val="79D3D5ED"/>
    <w:rsid w:val="7A48E518"/>
    <w:rsid w:val="7A55B3DF"/>
    <w:rsid w:val="7A690BE8"/>
    <w:rsid w:val="7A95C782"/>
    <w:rsid w:val="7ACBA4F4"/>
    <w:rsid w:val="7AF95915"/>
    <w:rsid w:val="7B2A5284"/>
    <w:rsid w:val="7B4D7C84"/>
    <w:rsid w:val="7BEEEA74"/>
    <w:rsid w:val="7CA70604"/>
    <w:rsid w:val="7D0D257C"/>
    <w:rsid w:val="7D1C3255"/>
    <w:rsid w:val="7D2F518E"/>
    <w:rsid w:val="7D633E8D"/>
    <w:rsid w:val="7DC3F65A"/>
    <w:rsid w:val="7E25D667"/>
    <w:rsid w:val="7ED68854"/>
    <w:rsid w:val="7F445129"/>
    <w:rsid w:val="7F78B81E"/>
    <w:rsid w:val="7F95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95A2"/>
  <w15:chartTrackingRefBased/>
  <w15:docId w15:val="{3DAB4FA2-0CD6-4BE7-9484-E51A8BB0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D2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70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27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0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FF6"/>
  </w:style>
  <w:style w:type="paragraph" w:styleId="Footer">
    <w:name w:val="footer"/>
    <w:basedOn w:val="Normal"/>
    <w:link w:val="FooterChar"/>
    <w:uiPriority w:val="99"/>
    <w:unhideWhenUsed/>
    <w:rsid w:val="00B70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FF6"/>
  </w:style>
  <w:style w:type="character" w:customStyle="1" w:styleId="normaltextrun">
    <w:name w:val="normaltextrun"/>
    <w:basedOn w:val="DefaultParagraphFont"/>
    <w:rsid w:val="00CB1606"/>
  </w:style>
  <w:style w:type="character" w:styleId="Hyperlink">
    <w:name w:val="Hyperlink"/>
    <w:basedOn w:val="DefaultParagraphFont"/>
    <w:uiPriority w:val="99"/>
    <w:unhideWhenUsed/>
    <w:rsid w:val="00177C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CAD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27312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31F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90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8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be-wcla@unimelb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553d57f8-3663-4526-85f2-b30bd5c4f9b2">
      <Terms xmlns="http://schemas.microsoft.com/office/infopath/2007/PartnerControls"/>
    </lcf76f155ced4ddcb4097134ff3c332f>
    <SharedWithUsers xmlns="e1103573-19c3-4a88-810a-2460bf6ab37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3480323F42A4B98A7FF739E64F305" ma:contentTypeVersion="18" ma:contentTypeDescription="Create a new document." ma:contentTypeScope="" ma:versionID="142e02713fbe8520326a05be67dbfde9">
  <xsd:schema xmlns:xsd="http://www.w3.org/2001/XMLSchema" xmlns:xs="http://www.w3.org/2001/XMLSchema" xmlns:p="http://schemas.microsoft.com/office/2006/metadata/properties" xmlns:ns2="553d57f8-3663-4526-85f2-b30bd5c4f9b2" xmlns:ns3="e1103573-19c3-4a88-810a-2460bf6ab372" xmlns:ns4="f07d8113-1d44-46cb-baa5-a742d0650dfc" targetNamespace="http://schemas.microsoft.com/office/2006/metadata/properties" ma:root="true" ma:fieldsID="ee05ec830bad1dd80065e562c7a42e67" ns2:_="" ns3:_="" ns4:_="">
    <xsd:import namespace="553d57f8-3663-4526-85f2-b30bd5c4f9b2"/>
    <xsd:import namespace="e1103573-19c3-4a88-810a-2460bf6ab372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d57f8-3663-4526-85f2-b30bd5c4f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3573-19c3-4a88-810a-2460bf6ab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800c94a-1435-4c51-9da1-3e16ffde44fd}" ma:internalName="TaxCatchAll" ma:showField="CatchAllData" ma:web="e1103573-19c3-4a88-810a-2460bf6ab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87CCC-02A1-4339-8079-CBEF9345C00D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553d57f8-3663-4526-85f2-b30bd5c4f9b2"/>
    <ds:schemaRef ds:uri="e1103573-19c3-4a88-810a-2460bf6ab372"/>
  </ds:schemaRefs>
</ds:datastoreItem>
</file>

<file path=customXml/itemProps2.xml><?xml version="1.0" encoding="utf-8"?>
<ds:datastoreItem xmlns:ds="http://schemas.openxmlformats.org/officeDocument/2006/customXml" ds:itemID="{DD6D927D-AE61-44F2-B13E-4C2940753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778AF-855A-4986-8A2C-16C4ADB04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d57f8-3663-4526-85f2-b30bd5c4f9b2"/>
    <ds:schemaRef ds:uri="e1103573-19c3-4a88-810a-2460bf6ab372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788</Words>
  <Characters>4497</Characters>
  <Application>Microsoft Office Word</Application>
  <DocSecurity>0</DocSecurity>
  <Lines>37</Lines>
  <Paragraphs>10</Paragraphs>
  <ScaleCrop>false</ScaleCrop>
  <Company>The University of Melbourne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Edwards</dc:creator>
  <cp:keywords/>
  <dc:description/>
  <cp:lastModifiedBy>Olivia Tan</cp:lastModifiedBy>
  <cp:revision>2</cp:revision>
  <dcterms:created xsi:type="dcterms:W3CDTF">2025-08-14T11:56:00Z</dcterms:created>
  <dcterms:modified xsi:type="dcterms:W3CDTF">2025-08-14T11:56:00Z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0x01010082D3480323F42A4B98A7FF739E64F305</vt:lpwstr>
  </property>
  <property fmtid="{D5CDD505-2E9C-101B-9397-08002B2CF9AE}" pid="3" name="Order">
    <vt:r8>2639700</vt:r8>
  </property>
  <property fmtid="{D5CDD505-2E9C-101B-9397-08002B2CF9AE}" pid="4" name="ComplianceAssetId">
    <vt:lpwstr/>
  </property>
  <property fmtid="{D5CDD505-2E9C-101B-9397-08002B2CF9AE}" pid="5" name="_activity">
    <vt:lpwstr>{"FileActivityType":"11","FileActivityTimeStamp":"2024-08-13T00:39:23.337Z","FileActivityUsersOnPage":[{"DisplayName":"Chi Baik","Id":"cbaik@unimelb.edu.au"},{"DisplayName":"Miriam Edwards","Id":"miriam.edwards@unimelb.edu.au"}],"FileActivityNavigationId":null}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